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BE7" w:rsidRPr="00CA17BD" w:rsidRDefault="00ED4BE7" w:rsidP="00CA17BD">
      <w:pPr>
        <w:spacing w:line="240" w:lineRule="auto"/>
        <w:ind w:firstLine="708"/>
        <w:jc w:val="both"/>
        <w:rPr>
          <w:rFonts w:ascii="Comic Sans MS" w:hAnsi="Comic Sans MS" w:cs="Times New Roman"/>
          <w:b/>
          <w:sz w:val="32"/>
          <w:szCs w:val="32"/>
        </w:rPr>
      </w:pPr>
      <w:r w:rsidRPr="00CA17BD">
        <w:rPr>
          <w:rFonts w:ascii="Comic Sans MS" w:hAnsi="Comic Sans MS" w:cs="Times New Roman"/>
          <w:b/>
          <w:sz w:val="32"/>
          <w:szCs w:val="32"/>
        </w:rPr>
        <w:t xml:space="preserve">Понятие </w:t>
      </w:r>
      <w:r w:rsidRPr="00CA17BD">
        <w:rPr>
          <w:rFonts w:ascii="Comic Sans MS" w:hAnsi="Comic Sans MS" w:cs="Times New Roman"/>
          <w:b/>
          <w:color w:val="FF0000"/>
          <w:sz w:val="32"/>
          <w:szCs w:val="32"/>
        </w:rPr>
        <w:t>"пирсинг"</w:t>
      </w:r>
      <w:r w:rsidRPr="00CA17BD">
        <w:rPr>
          <w:rFonts w:ascii="Comic Sans MS" w:hAnsi="Comic Sans MS" w:cs="Times New Roman"/>
          <w:b/>
          <w:sz w:val="32"/>
          <w:szCs w:val="32"/>
        </w:rPr>
        <w:t xml:space="preserve"> произошло от английского слова </w:t>
      </w:r>
      <w:r w:rsidR="007D3D1A" w:rsidRPr="007D3D1A">
        <w:rPr>
          <w:rFonts w:ascii="Comic Sans MS" w:hAnsi="Comic Sans MS" w:cs="Times New Roman"/>
          <w:b/>
          <w:sz w:val="32"/>
          <w:szCs w:val="32"/>
        </w:rPr>
        <w:t xml:space="preserve">     </w:t>
      </w:r>
      <w:r w:rsidRPr="00CA17BD">
        <w:rPr>
          <w:rFonts w:ascii="Comic Sans MS" w:hAnsi="Comic Sans MS" w:cs="Times New Roman"/>
          <w:b/>
          <w:sz w:val="32"/>
          <w:szCs w:val="32"/>
        </w:rPr>
        <w:t>"</w:t>
      </w:r>
      <w:proofErr w:type="spellStart"/>
      <w:r w:rsidRPr="00CA17BD">
        <w:rPr>
          <w:rFonts w:ascii="Comic Sans MS" w:hAnsi="Comic Sans MS" w:cs="Times New Roman"/>
          <w:b/>
          <w:color w:val="FF0000"/>
          <w:sz w:val="32"/>
          <w:szCs w:val="32"/>
        </w:rPr>
        <w:t>to</w:t>
      </w:r>
      <w:proofErr w:type="spellEnd"/>
      <w:r w:rsidRPr="00CA17BD">
        <w:rPr>
          <w:rFonts w:ascii="Comic Sans MS" w:hAnsi="Comic Sans MS" w:cs="Times New Roman"/>
          <w:b/>
          <w:color w:val="FF0000"/>
          <w:sz w:val="32"/>
          <w:szCs w:val="32"/>
        </w:rPr>
        <w:t xml:space="preserve"> </w:t>
      </w:r>
      <w:proofErr w:type="spellStart"/>
      <w:r w:rsidRPr="00CA17BD">
        <w:rPr>
          <w:rFonts w:ascii="Comic Sans MS" w:hAnsi="Comic Sans MS" w:cs="Times New Roman"/>
          <w:b/>
          <w:color w:val="FF0000"/>
          <w:sz w:val="32"/>
          <w:szCs w:val="32"/>
        </w:rPr>
        <w:t>pierce</w:t>
      </w:r>
      <w:proofErr w:type="spellEnd"/>
      <w:r w:rsidRPr="00CA17BD">
        <w:rPr>
          <w:rFonts w:ascii="Comic Sans MS" w:hAnsi="Comic Sans MS" w:cs="Times New Roman"/>
          <w:b/>
          <w:sz w:val="32"/>
          <w:szCs w:val="32"/>
        </w:rPr>
        <w:t xml:space="preserve">" - прокалывать, просверливать, пронзать. </w:t>
      </w:r>
    </w:p>
    <w:p w:rsidR="00106BD7" w:rsidRPr="00DB3D77" w:rsidRDefault="006952B0" w:rsidP="00106BD7">
      <w:pPr>
        <w:ind w:firstLine="708"/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</w:pPr>
      <w:r w:rsidRPr="00DB3D77">
        <w:rPr>
          <w:rFonts w:ascii="Times New Roman" w:hAnsi="Times New Roman" w:cs="Times New Roman"/>
          <w:b/>
          <w:i/>
          <w:noProof/>
          <w:color w:val="E36C0A" w:themeColor="accent6" w:themeShade="BF"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410845</wp:posOffset>
            </wp:positionV>
            <wp:extent cx="3158490" cy="3536950"/>
            <wp:effectExtent l="342900" t="0" r="384810" b="215900"/>
            <wp:wrapTight wrapText="bothSides">
              <wp:wrapPolygon edited="0">
                <wp:start x="5109" y="2400"/>
                <wp:lineTo x="4105" y="2741"/>
                <wp:lineTo x="2203" y="4230"/>
                <wp:lineTo x="-1425" y="18437"/>
                <wp:lineTo x="-450" y="19857"/>
                <wp:lineTo x="4711" y="21186"/>
                <wp:lineTo x="6005" y="21049"/>
                <wp:lineTo x="16418" y="22410"/>
                <wp:lineTo x="17323" y="22314"/>
                <wp:lineTo x="19005" y="22136"/>
                <wp:lineTo x="19134" y="22123"/>
                <wp:lineTo x="20481" y="21395"/>
                <wp:lineTo x="20740" y="21367"/>
                <wp:lineTo x="21819" y="19613"/>
                <wp:lineTo x="21789" y="19382"/>
                <wp:lineTo x="22077" y="17595"/>
                <wp:lineTo x="22061" y="17479"/>
                <wp:lineTo x="22349" y="15691"/>
                <wp:lineTo x="22334" y="15576"/>
                <wp:lineTo x="22622" y="13788"/>
                <wp:lineTo x="22607" y="13673"/>
                <wp:lineTo x="22895" y="11885"/>
                <wp:lineTo x="22879" y="11770"/>
                <wp:lineTo x="23167" y="9982"/>
                <wp:lineTo x="23152" y="9866"/>
                <wp:lineTo x="23440" y="8079"/>
                <wp:lineTo x="23425" y="7963"/>
                <wp:lineTo x="23583" y="6189"/>
                <wp:lineTo x="23568" y="6074"/>
                <wp:lineTo x="23697" y="6060"/>
                <wp:lineTo x="23400" y="4803"/>
                <wp:lineTo x="23064" y="4252"/>
                <wp:lineTo x="23179" y="4123"/>
                <wp:lineTo x="21442" y="2901"/>
                <wp:lineTo x="20750" y="2623"/>
                <wp:lineTo x="20719" y="2392"/>
                <wp:lineTo x="9668" y="2153"/>
                <wp:lineTo x="7050" y="2195"/>
                <wp:lineTo x="5109" y="2400"/>
              </wp:wrapPolygon>
            </wp:wrapTight>
            <wp:docPr id="2" name="Рисунок 0" descr="201006300227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06300227561.jpg"/>
                    <pic:cNvPicPr/>
                  </pic:nvPicPr>
                  <pic:blipFill>
                    <a:blip r:embed="rId7" cstate="print"/>
                    <a:srcRect l="7481" t="1777" r="11158" b="6599"/>
                    <a:stretch>
                      <a:fillRect/>
                    </a:stretch>
                  </pic:blipFill>
                  <pic:spPr>
                    <a:xfrm rot="404722">
                      <a:off x="0" y="0"/>
                      <a:ext cx="3158490" cy="3536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D4BE7" w:rsidRPr="00DB3D77"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  <w:t>Немного из истории…</w:t>
      </w:r>
    </w:p>
    <w:p w:rsidR="00106BD7" w:rsidRPr="006952B0" w:rsidRDefault="00ED4BE7" w:rsidP="006952B0">
      <w:pPr>
        <w:jc w:val="both"/>
        <w:rPr>
          <w:rFonts w:ascii="Times New Roman" w:hAnsi="Times New Roman" w:cs="Times New Roman"/>
          <w:b/>
          <w:i/>
          <w:color w:val="002060"/>
          <w:sz w:val="29"/>
          <w:szCs w:val="29"/>
        </w:rPr>
      </w:pPr>
      <w:r w:rsidRPr="006952B0">
        <w:rPr>
          <w:rFonts w:ascii="Times New Roman" w:hAnsi="Times New Roman" w:cs="Times New Roman"/>
          <w:b/>
          <w:color w:val="002060"/>
          <w:sz w:val="29"/>
          <w:szCs w:val="29"/>
        </w:rPr>
        <w:t xml:space="preserve">Его история насчитывает ни одну сотню лет.  Пирсинг появился много тысяч лет назад на Африканском континенте. В племени </w:t>
      </w:r>
      <w:proofErr w:type="spellStart"/>
      <w:r w:rsidRPr="006952B0">
        <w:rPr>
          <w:rFonts w:ascii="Times New Roman" w:hAnsi="Times New Roman" w:cs="Times New Roman"/>
          <w:b/>
          <w:color w:val="002060"/>
          <w:sz w:val="29"/>
          <w:szCs w:val="29"/>
        </w:rPr>
        <w:t>масаев</w:t>
      </w:r>
      <w:proofErr w:type="spellEnd"/>
      <w:r w:rsidRPr="006952B0">
        <w:rPr>
          <w:rFonts w:ascii="Times New Roman" w:hAnsi="Times New Roman" w:cs="Times New Roman"/>
          <w:b/>
          <w:color w:val="002060"/>
          <w:sz w:val="29"/>
          <w:szCs w:val="29"/>
        </w:rPr>
        <w:t xml:space="preserve"> и сегодня - гигантские дыры в ушах у взрослых, чуть поменьше - у детей. Проколы делают всем поголовно, вставляя украшения из бисера или деревянные. В губах - многоярусные украшения размером с блюдце. Серьги в носах и ушах носят почти все в африканских племенах. Символика ритуала - это приобщение ребенка к миру взрослых, к славному времени охоты, у девушек ритуал связан с достижением брачного возраста.  </w:t>
      </w:r>
    </w:p>
    <w:p w:rsidR="00CA17BD" w:rsidRDefault="00CC0457" w:rsidP="00CA17BD">
      <w:pPr>
        <w:jc w:val="both"/>
        <w:rPr>
          <w:rFonts w:ascii="Times New Roman" w:hAnsi="Times New Roman" w:cs="Times New Roman"/>
          <w:b/>
          <w:color w:val="002060"/>
          <w:sz w:val="29"/>
          <w:szCs w:val="29"/>
        </w:rPr>
      </w:pPr>
      <w:r>
        <w:rPr>
          <w:rFonts w:ascii="Times New Roman" w:hAnsi="Times New Roman" w:cs="Times New Roman"/>
          <w:b/>
          <w:noProof/>
          <w:color w:val="002060"/>
          <w:sz w:val="29"/>
          <w:szCs w:val="29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300990</wp:posOffset>
            </wp:positionV>
            <wp:extent cx="2426970" cy="3207385"/>
            <wp:effectExtent l="533400" t="323850" r="621030" b="297815"/>
            <wp:wrapTight wrapText="bothSides">
              <wp:wrapPolygon edited="0">
                <wp:start x="19740" y="-1652"/>
                <wp:lineTo x="-2171" y="-489"/>
                <wp:lineTo x="-3566" y="-193"/>
                <wp:lineTo x="-2912" y="3068"/>
                <wp:lineTo x="-2298" y="5168"/>
                <wp:lineTo x="292" y="22975"/>
                <wp:lineTo x="2319" y="23105"/>
                <wp:lineTo x="3164" y="23160"/>
                <wp:lineTo x="13246" y="22780"/>
                <wp:lineTo x="13260" y="22652"/>
                <wp:lineTo x="16977" y="22891"/>
                <wp:lineTo x="25920" y="22051"/>
                <wp:lineTo x="25823" y="21401"/>
                <wp:lineTo x="25363" y="19440"/>
                <wp:lineTo x="25377" y="19313"/>
                <wp:lineTo x="24917" y="17352"/>
                <wp:lineTo x="24932" y="17224"/>
                <wp:lineTo x="24472" y="15263"/>
                <wp:lineTo x="24486" y="15135"/>
                <wp:lineTo x="24026" y="13174"/>
                <wp:lineTo x="24041" y="13046"/>
                <wp:lineTo x="23581" y="11085"/>
                <wp:lineTo x="23595" y="10957"/>
                <wp:lineTo x="23135" y="8996"/>
                <wp:lineTo x="23150" y="8869"/>
                <wp:lineTo x="22690" y="6908"/>
                <wp:lineTo x="22704" y="6780"/>
                <wp:lineTo x="22244" y="4819"/>
                <wp:lineTo x="22259" y="4691"/>
                <wp:lineTo x="21799" y="2730"/>
                <wp:lineTo x="21813" y="2602"/>
                <wp:lineTo x="21353" y="641"/>
                <wp:lineTo x="21091" y="-1565"/>
                <wp:lineTo x="19740" y="-1652"/>
              </wp:wrapPolygon>
            </wp:wrapTight>
            <wp:docPr id="3" name="Рисунок 2" descr="123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16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1307850">
                      <a:off x="0" y="0"/>
                      <a:ext cx="2426970" cy="3207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B3D77">
        <w:rPr>
          <w:rFonts w:ascii="Times New Roman" w:hAnsi="Times New Roman" w:cs="Times New Roman"/>
          <w:b/>
          <w:color w:val="002060"/>
          <w:sz w:val="29"/>
          <w:szCs w:val="29"/>
        </w:rPr>
        <w:t xml:space="preserve">                        </w:t>
      </w:r>
      <w:r w:rsidR="00ED4BE7" w:rsidRPr="006952B0">
        <w:rPr>
          <w:rFonts w:ascii="Times New Roman" w:hAnsi="Times New Roman" w:cs="Times New Roman"/>
          <w:b/>
          <w:color w:val="002060"/>
          <w:sz w:val="29"/>
          <w:szCs w:val="29"/>
        </w:rPr>
        <w:t>В Древнем Риме легионеры пробивали соски кольцами, для того чтобы закалить характер, и даже пристегивать к этим кольцам свои туники. Пирсинг встречается на всех континентах. У воинов, охотников, купцов, моряков. У мужчин и женщин. Серьги носились и носятся как для красоты, так и на "черный день", будучи хорошим вложением "капитала".</w:t>
      </w:r>
      <w:r w:rsidR="00106BD7" w:rsidRPr="006952B0">
        <w:rPr>
          <w:rFonts w:ascii="Times New Roman" w:hAnsi="Times New Roman" w:cs="Times New Roman"/>
          <w:b/>
          <w:color w:val="002060"/>
          <w:sz w:val="29"/>
          <w:szCs w:val="29"/>
        </w:rPr>
        <w:t xml:space="preserve"> </w:t>
      </w:r>
      <w:r w:rsidR="00CA17BD">
        <w:rPr>
          <w:rFonts w:ascii="Times New Roman" w:hAnsi="Times New Roman" w:cs="Times New Roman"/>
          <w:b/>
          <w:color w:val="002060"/>
          <w:sz w:val="29"/>
          <w:szCs w:val="29"/>
        </w:rPr>
        <w:t xml:space="preserve"> </w:t>
      </w:r>
    </w:p>
    <w:p w:rsidR="00217DF5" w:rsidRPr="00DF5C91" w:rsidRDefault="00217DF5" w:rsidP="00CA17BD">
      <w:pPr>
        <w:jc w:val="both"/>
        <w:rPr>
          <w:rFonts w:ascii="Times New Roman" w:hAnsi="Times New Roman" w:cs="Times New Roman"/>
          <w:b/>
          <w:color w:val="0F243E" w:themeColor="text2" w:themeShade="80"/>
          <w:sz w:val="29"/>
          <w:szCs w:val="29"/>
        </w:rPr>
      </w:pPr>
      <w:r w:rsidRPr="00DF5C91">
        <w:rPr>
          <w:rFonts w:ascii="Times New Roman" w:hAnsi="Times New Roman" w:cs="Times New Roman"/>
          <w:b/>
          <w:color w:val="0F243E" w:themeColor="text2" w:themeShade="80"/>
          <w:sz w:val="29"/>
          <w:szCs w:val="29"/>
        </w:rPr>
        <w:t>Сегодня в цивилизованных странах пирсинг делают главным образом ради украшения. Люди стремятся не отстать от моды, быть похожими на известного челове</w:t>
      </w:r>
      <w:r w:rsidR="00CA17BD" w:rsidRPr="00DF5C91">
        <w:rPr>
          <w:rFonts w:ascii="Times New Roman" w:hAnsi="Times New Roman" w:cs="Times New Roman"/>
          <w:b/>
          <w:color w:val="0F243E" w:themeColor="text2" w:themeShade="80"/>
          <w:sz w:val="29"/>
          <w:szCs w:val="29"/>
        </w:rPr>
        <w:t>ка</w:t>
      </w:r>
      <w:r w:rsidRPr="00DF5C91">
        <w:rPr>
          <w:rFonts w:ascii="Times New Roman" w:hAnsi="Times New Roman" w:cs="Times New Roman"/>
          <w:b/>
          <w:color w:val="0F243E" w:themeColor="text2" w:themeShade="80"/>
          <w:sz w:val="29"/>
          <w:szCs w:val="29"/>
        </w:rPr>
        <w:t xml:space="preserve">, кому-то близки молодежные течения, где пирсинг норма, в общем, причин </w:t>
      </w:r>
      <w:r w:rsidR="005F4DFB" w:rsidRPr="005F4DFB">
        <w:rPr>
          <w:rFonts w:ascii="Times New Roman" w:hAnsi="Times New Roman" w:cs="Times New Roman"/>
          <w:b/>
          <w:color w:val="0F243E" w:themeColor="text2" w:themeShade="80"/>
          <w:sz w:val="29"/>
          <w:szCs w:val="29"/>
        </w:rPr>
        <w:t xml:space="preserve">            </w:t>
      </w:r>
      <w:r w:rsidRPr="00DF5C91">
        <w:rPr>
          <w:rFonts w:ascii="Times New Roman" w:hAnsi="Times New Roman" w:cs="Times New Roman"/>
          <w:b/>
          <w:color w:val="0F243E" w:themeColor="text2" w:themeShade="80"/>
          <w:sz w:val="29"/>
          <w:szCs w:val="29"/>
        </w:rPr>
        <w:t>для "украшения" много.</w:t>
      </w:r>
    </w:p>
    <w:p w:rsidR="007D07F9" w:rsidRPr="006952B0" w:rsidRDefault="007D07F9" w:rsidP="00893D3D">
      <w:pPr>
        <w:jc w:val="both"/>
        <w:rPr>
          <w:rFonts w:ascii="Times New Roman" w:hAnsi="Times New Roman" w:cs="Times New Roman"/>
          <w:b/>
          <w:color w:val="002060"/>
          <w:sz w:val="29"/>
          <w:szCs w:val="29"/>
        </w:rPr>
      </w:pPr>
    </w:p>
    <w:p w:rsidR="00217DF5" w:rsidRPr="005F4DFB" w:rsidRDefault="00217DF5" w:rsidP="007D07F9">
      <w:pPr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  <w:r w:rsidRPr="005F4DFB">
        <w:rPr>
          <w:rFonts w:ascii="Times New Roman" w:hAnsi="Times New Roman" w:cs="Times New Roman"/>
          <w:b/>
          <w:i/>
          <w:color w:val="C00000"/>
          <w:sz w:val="72"/>
          <w:szCs w:val="72"/>
        </w:rPr>
        <w:lastRenderedPageBreak/>
        <w:t>…А мы поговорим о побочных эффектах этой "красоты"</w:t>
      </w:r>
    </w:p>
    <w:p w:rsidR="006952B0" w:rsidRDefault="008F134C" w:rsidP="00DF5C91">
      <w:pPr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 w:rsidRPr="006952B0">
        <w:rPr>
          <w:rFonts w:ascii="Times New Roman" w:hAnsi="Times New Roman" w:cs="Times New Roman"/>
          <w:sz w:val="40"/>
          <w:szCs w:val="40"/>
        </w:rPr>
        <w:t xml:space="preserve">Согласно данным британского агентства по здравоохранению и лондонской школы гигиены и тропической медицины, каждый сотый пирсинг у молодых людей в возрастной группе от </w:t>
      </w:r>
      <w:r w:rsidRPr="00DF5C91">
        <w:rPr>
          <w:rFonts w:ascii="Times New Roman" w:hAnsi="Times New Roman" w:cs="Times New Roman"/>
          <w:b/>
          <w:color w:val="FF0000"/>
          <w:sz w:val="40"/>
          <w:szCs w:val="40"/>
        </w:rPr>
        <w:t>16</w:t>
      </w:r>
      <w:r w:rsidRPr="006952B0">
        <w:rPr>
          <w:rFonts w:ascii="Times New Roman" w:hAnsi="Times New Roman" w:cs="Times New Roman"/>
          <w:sz w:val="40"/>
          <w:szCs w:val="40"/>
        </w:rPr>
        <w:t xml:space="preserve"> до </w:t>
      </w:r>
      <w:r w:rsidRPr="00DF5C91">
        <w:rPr>
          <w:rFonts w:ascii="Times New Roman" w:hAnsi="Times New Roman" w:cs="Times New Roman"/>
          <w:b/>
          <w:color w:val="FF0000"/>
          <w:sz w:val="40"/>
          <w:szCs w:val="40"/>
        </w:rPr>
        <w:t>24</w:t>
      </w:r>
      <w:r w:rsidRPr="006952B0">
        <w:rPr>
          <w:rFonts w:ascii="Times New Roman" w:hAnsi="Times New Roman" w:cs="Times New Roman"/>
          <w:sz w:val="40"/>
          <w:szCs w:val="40"/>
        </w:rPr>
        <w:t xml:space="preserve"> лет стал причиной обращения за медицинской помощью. </w:t>
      </w:r>
    </w:p>
    <w:p w:rsidR="006952B0" w:rsidRPr="006952B0" w:rsidRDefault="008F134C" w:rsidP="00DF5C91">
      <w:pPr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 w:rsidRPr="006952B0">
        <w:rPr>
          <w:rFonts w:ascii="Times New Roman" w:hAnsi="Times New Roman" w:cs="Times New Roman"/>
          <w:sz w:val="40"/>
          <w:szCs w:val="40"/>
        </w:rPr>
        <w:t xml:space="preserve">В этой возрастной группе в </w:t>
      </w:r>
      <w:r w:rsidRPr="00DF5C91">
        <w:rPr>
          <w:rFonts w:ascii="Times New Roman" w:hAnsi="Times New Roman" w:cs="Times New Roman"/>
          <w:b/>
          <w:color w:val="FF0000"/>
          <w:sz w:val="40"/>
          <w:szCs w:val="40"/>
        </w:rPr>
        <w:t>31%</w:t>
      </w:r>
      <w:r w:rsidRPr="006952B0">
        <w:rPr>
          <w:rFonts w:ascii="Times New Roman" w:hAnsi="Times New Roman" w:cs="Times New Roman"/>
          <w:sz w:val="40"/>
          <w:szCs w:val="40"/>
        </w:rPr>
        <w:t xml:space="preserve"> случаев после пирсинга возникли осложнения, в результате которых половине молодых людей из этой трети, потребовалось вмешательство медиков. Наиболее часто встречающимися осложнениями стали опухоли, разного рода инфекции и кровотечение. </w:t>
      </w:r>
    </w:p>
    <w:p w:rsidR="006952B0" w:rsidRPr="006952B0" w:rsidRDefault="008F134C" w:rsidP="006952B0">
      <w:pPr>
        <w:jc w:val="both"/>
        <w:rPr>
          <w:rFonts w:ascii="Times New Roman" w:hAnsi="Times New Roman" w:cs="Times New Roman"/>
          <w:sz w:val="40"/>
          <w:szCs w:val="40"/>
        </w:rPr>
      </w:pPr>
      <w:r w:rsidRPr="006952B0">
        <w:rPr>
          <w:rFonts w:ascii="Times New Roman" w:hAnsi="Times New Roman" w:cs="Times New Roman"/>
          <w:sz w:val="40"/>
          <w:szCs w:val="40"/>
        </w:rPr>
        <w:t>Больше всего</w:t>
      </w:r>
      <w:r w:rsidR="006952B0" w:rsidRPr="006952B0">
        <w:rPr>
          <w:rFonts w:ascii="Times New Roman" w:hAnsi="Times New Roman" w:cs="Times New Roman"/>
          <w:sz w:val="40"/>
          <w:szCs w:val="40"/>
        </w:rPr>
        <w:t xml:space="preserve"> проблем возникало при пирсинге:</w:t>
      </w:r>
    </w:p>
    <w:p w:rsidR="006952B0" w:rsidRPr="00DF5C91" w:rsidRDefault="006952B0" w:rsidP="006952B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52"/>
          <w:szCs w:val="52"/>
        </w:rPr>
      </w:pPr>
      <w:r w:rsidRPr="00DF5C91">
        <w:rPr>
          <w:rFonts w:ascii="Times New Roman" w:hAnsi="Times New Roman" w:cs="Times New Roman"/>
          <w:i/>
          <w:sz w:val="52"/>
          <w:szCs w:val="52"/>
        </w:rPr>
        <w:t xml:space="preserve">языка </w:t>
      </w:r>
      <w:r w:rsidRPr="00DF5C91">
        <w:rPr>
          <w:rFonts w:ascii="Times New Roman" w:hAnsi="Times New Roman" w:cs="Times New Roman"/>
          <w:b/>
          <w:i/>
          <w:color w:val="FF0000"/>
          <w:sz w:val="52"/>
          <w:szCs w:val="52"/>
        </w:rPr>
        <w:t>(50%)</w:t>
      </w:r>
    </w:p>
    <w:p w:rsidR="006952B0" w:rsidRPr="00DF5C91" w:rsidRDefault="006952B0" w:rsidP="006952B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52"/>
          <w:szCs w:val="52"/>
        </w:rPr>
      </w:pPr>
      <w:r w:rsidRPr="00DF5C91">
        <w:rPr>
          <w:rFonts w:ascii="Times New Roman" w:hAnsi="Times New Roman" w:cs="Times New Roman"/>
          <w:i/>
          <w:sz w:val="52"/>
          <w:szCs w:val="52"/>
        </w:rPr>
        <w:t xml:space="preserve">гениталий </w:t>
      </w:r>
      <w:r w:rsidRPr="00DF5C91">
        <w:rPr>
          <w:rFonts w:ascii="Times New Roman" w:hAnsi="Times New Roman" w:cs="Times New Roman"/>
          <w:b/>
          <w:i/>
          <w:color w:val="FF0000"/>
          <w:sz w:val="52"/>
          <w:szCs w:val="52"/>
        </w:rPr>
        <w:t>(45%)</w:t>
      </w:r>
      <w:r w:rsidRPr="00DF5C91">
        <w:rPr>
          <w:rFonts w:ascii="Times New Roman" w:hAnsi="Times New Roman" w:cs="Times New Roman"/>
          <w:i/>
          <w:sz w:val="52"/>
          <w:szCs w:val="52"/>
        </w:rPr>
        <w:t xml:space="preserve"> </w:t>
      </w:r>
    </w:p>
    <w:p w:rsidR="00DF5C91" w:rsidRPr="00DF5C91" w:rsidRDefault="006952B0" w:rsidP="00DF5C9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color w:val="FF0000"/>
          <w:sz w:val="52"/>
          <w:szCs w:val="52"/>
        </w:rPr>
      </w:pPr>
      <w:r w:rsidRPr="00DF5C91">
        <w:rPr>
          <w:rFonts w:ascii="Times New Roman" w:hAnsi="Times New Roman" w:cs="Times New Roman"/>
          <w:i/>
          <w:sz w:val="52"/>
          <w:szCs w:val="52"/>
        </w:rPr>
        <w:t xml:space="preserve">сосков </w:t>
      </w:r>
      <w:r w:rsidRPr="00DF5C91">
        <w:rPr>
          <w:rFonts w:ascii="Times New Roman" w:hAnsi="Times New Roman" w:cs="Times New Roman"/>
          <w:b/>
          <w:i/>
          <w:color w:val="FF0000"/>
          <w:sz w:val="52"/>
          <w:szCs w:val="52"/>
        </w:rPr>
        <w:t>(38%)</w:t>
      </w:r>
    </w:p>
    <w:p w:rsidR="008F134C" w:rsidRDefault="008F134C" w:rsidP="00E83DED">
      <w:pPr>
        <w:ind w:firstLine="360"/>
        <w:jc w:val="both"/>
        <w:rPr>
          <w:rFonts w:ascii="Times New Roman" w:hAnsi="Times New Roman" w:cs="Times New Roman"/>
          <w:sz w:val="44"/>
          <w:szCs w:val="44"/>
        </w:rPr>
      </w:pPr>
      <w:r w:rsidRPr="00DF5C91">
        <w:rPr>
          <w:rFonts w:ascii="Times New Roman" w:hAnsi="Times New Roman" w:cs="Times New Roman"/>
          <w:sz w:val="44"/>
          <w:szCs w:val="44"/>
        </w:rPr>
        <w:t xml:space="preserve">Медицинская помощь потребовалась во всех случаях возникновения осложнений при пирсинге гениталий, в </w:t>
      </w:r>
      <w:r w:rsidRPr="00DF5C91">
        <w:rPr>
          <w:rFonts w:ascii="Times New Roman" w:hAnsi="Times New Roman" w:cs="Times New Roman"/>
          <w:b/>
          <w:color w:val="FF0000"/>
          <w:sz w:val="44"/>
          <w:szCs w:val="44"/>
        </w:rPr>
        <w:t>25%</w:t>
      </w:r>
      <w:r w:rsidRPr="00DF5C91">
        <w:rPr>
          <w:rFonts w:ascii="Times New Roman" w:hAnsi="Times New Roman" w:cs="Times New Roman"/>
          <w:sz w:val="44"/>
          <w:szCs w:val="44"/>
        </w:rPr>
        <w:t xml:space="preserve"> случаев пирсинга сосков и в </w:t>
      </w:r>
      <w:r w:rsidRPr="00DF5C91">
        <w:rPr>
          <w:rFonts w:ascii="Times New Roman" w:hAnsi="Times New Roman" w:cs="Times New Roman"/>
          <w:b/>
          <w:color w:val="FF0000"/>
          <w:sz w:val="44"/>
          <w:szCs w:val="44"/>
        </w:rPr>
        <w:t>24%</w:t>
      </w:r>
      <w:r w:rsidRPr="00DF5C91">
        <w:rPr>
          <w:rFonts w:ascii="Times New Roman" w:hAnsi="Times New Roman" w:cs="Times New Roman"/>
          <w:sz w:val="44"/>
          <w:szCs w:val="44"/>
        </w:rPr>
        <w:t xml:space="preserve"> случаев прокола языка.</w:t>
      </w:r>
    </w:p>
    <w:p w:rsidR="00E83DED" w:rsidRDefault="00E83DED" w:rsidP="00E83DED">
      <w:pPr>
        <w:ind w:firstLine="360"/>
        <w:jc w:val="both"/>
        <w:rPr>
          <w:rFonts w:ascii="Times New Roman" w:hAnsi="Times New Roman" w:cs="Times New Roman"/>
          <w:sz w:val="44"/>
          <w:szCs w:val="44"/>
        </w:rPr>
      </w:pPr>
    </w:p>
    <w:p w:rsidR="004F4986" w:rsidRPr="00E83DED" w:rsidRDefault="004F4986" w:rsidP="00E83DED">
      <w:pPr>
        <w:ind w:firstLine="360"/>
        <w:jc w:val="both"/>
        <w:rPr>
          <w:rFonts w:ascii="Times New Roman" w:hAnsi="Times New Roman" w:cs="Times New Roman"/>
          <w:sz w:val="44"/>
          <w:szCs w:val="44"/>
        </w:rPr>
      </w:pPr>
    </w:p>
    <w:p w:rsidR="00702621" w:rsidRPr="00E83DED" w:rsidRDefault="008F134C" w:rsidP="00702621">
      <w:pPr>
        <w:jc w:val="center"/>
        <w:rPr>
          <w:rFonts w:ascii="Impact" w:hAnsi="Impact" w:cs="Times New Roman"/>
          <w:sz w:val="52"/>
          <w:szCs w:val="44"/>
        </w:rPr>
      </w:pPr>
      <w:r w:rsidRPr="00E83DED">
        <w:rPr>
          <w:rFonts w:ascii="Impact" w:hAnsi="Impact" w:cs="Times New Roman"/>
          <w:b/>
          <w:sz w:val="52"/>
          <w:szCs w:val="44"/>
        </w:rPr>
        <w:lastRenderedPageBreak/>
        <w:t>Пирсинг</w:t>
      </w:r>
      <w:r w:rsidRPr="00E83DED">
        <w:rPr>
          <w:rFonts w:ascii="Impact" w:hAnsi="Impact" w:cs="Times New Roman"/>
          <w:sz w:val="52"/>
          <w:szCs w:val="44"/>
        </w:rPr>
        <w:t xml:space="preserve"> </w:t>
      </w:r>
    </w:p>
    <w:p w:rsidR="00702621" w:rsidRDefault="008F134C" w:rsidP="00893D3D">
      <w:pPr>
        <w:jc w:val="center"/>
        <w:rPr>
          <w:rFonts w:ascii="Times New Roman" w:hAnsi="Times New Roman" w:cs="Times New Roman"/>
          <w:b/>
          <w:color w:val="C00000"/>
          <w:sz w:val="56"/>
          <w:szCs w:val="44"/>
          <w:u w:val="single"/>
        </w:rPr>
      </w:pPr>
      <w:r w:rsidRPr="00E83DED">
        <w:rPr>
          <w:rFonts w:ascii="Times New Roman" w:hAnsi="Times New Roman" w:cs="Times New Roman"/>
          <w:b/>
          <w:color w:val="C00000"/>
          <w:sz w:val="56"/>
          <w:szCs w:val="44"/>
          <w:u w:val="single"/>
        </w:rPr>
        <w:t>КАТЕГОРИЧЕСКИ ЗАПРЕЩЕН</w:t>
      </w:r>
      <w:r w:rsidR="00E83DED" w:rsidRPr="00E83DED">
        <w:rPr>
          <w:rFonts w:ascii="Times New Roman" w:hAnsi="Times New Roman" w:cs="Times New Roman"/>
          <w:b/>
          <w:color w:val="C00000"/>
          <w:sz w:val="56"/>
          <w:szCs w:val="44"/>
          <w:u w:val="single"/>
        </w:rPr>
        <w:t>!!!</w:t>
      </w:r>
    </w:p>
    <w:p w:rsidR="00E83DED" w:rsidRPr="00E83DED" w:rsidRDefault="00E83DED" w:rsidP="00893D3D">
      <w:pPr>
        <w:jc w:val="center"/>
        <w:rPr>
          <w:rFonts w:ascii="Times New Roman" w:hAnsi="Times New Roman" w:cs="Times New Roman"/>
          <w:b/>
          <w:color w:val="C00000"/>
          <w:sz w:val="56"/>
          <w:szCs w:val="44"/>
          <w:u w:val="single"/>
        </w:rPr>
      </w:pPr>
    </w:p>
    <w:p w:rsidR="008F134C" w:rsidRPr="00E83DED" w:rsidRDefault="008F134C" w:rsidP="008F134C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E83DED">
        <w:rPr>
          <w:rFonts w:ascii="Times New Roman" w:hAnsi="Times New Roman" w:cs="Times New Roman"/>
          <w:b/>
          <w:sz w:val="36"/>
          <w:szCs w:val="36"/>
        </w:rPr>
        <w:t xml:space="preserve">Людям, </w:t>
      </w:r>
      <w:r w:rsidRPr="00D373F3">
        <w:rPr>
          <w:rFonts w:ascii="Times New Roman" w:hAnsi="Times New Roman" w:cs="Times New Roman"/>
          <w:b/>
          <w:color w:val="5124AC"/>
          <w:sz w:val="36"/>
          <w:szCs w:val="36"/>
        </w:rPr>
        <w:t>страдающим эпилепсией, психическими расстройствами</w:t>
      </w:r>
      <w:r w:rsidRPr="00E83DED">
        <w:rPr>
          <w:rFonts w:ascii="Times New Roman" w:hAnsi="Times New Roman" w:cs="Times New Roman"/>
          <w:b/>
          <w:sz w:val="36"/>
          <w:szCs w:val="36"/>
        </w:rPr>
        <w:t xml:space="preserve"> - в момент процедуры очень высока вероятность возникновения припадка. Это относится и к людям, перенесшим черепно-мозговые травмы.</w:t>
      </w:r>
    </w:p>
    <w:p w:rsidR="008F134C" w:rsidRPr="00E83DED" w:rsidRDefault="008F134C" w:rsidP="008F134C">
      <w:pPr>
        <w:pStyle w:val="a3"/>
        <w:ind w:left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8F134C" w:rsidRPr="00E83DED" w:rsidRDefault="008F134C" w:rsidP="008F134C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E83DED">
        <w:rPr>
          <w:rFonts w:ascii="Times New Roman" w:hAnsi="Times New Roman" w:cs="Times New Roman"/>
          <w:b/>
          <w:sz w:val="36"/>
          <w:szCs w:val="36"/>
        </w:rPr>
        <w:t xml:space="preserve">Людям со </w:t>
      </w:r>
      <w:r w:rsidRPr="00D373F3">
        <w:rPr>
          <w:rFonts w:ascii="Times New Roman" w:hAnsi="Times New Roman" w:cs="Times New Roman"/>
          <w:b/>
          <w:color w:val="5124AC"/>
          <w:sz w:val="36"/>
          <w:szCs w:val="36"/>
        </w:rPr>
        <w:t xml:space="preserve">склонностью к образованию </w:t>
      </w:r>
      <w:r w:rsidR="00E83DED" w:rsidRPr="00D373F3">
        <w:rPr>
          <w:rFonts w:ascii="Times New Roman" w:hAnsi="Times New Roman" w:cs="Times New Roman"/>
          <w:b/>
          <w:color w:val="5124AC"/>
          <w:sz w:val="36"/>
          <w:szCs w:val="36"/>
        </w:rPr>
        <w:t>келоидных</w:t>
      </w:r>
      <w:r w:rsidRPr="00D373F3">
        <w:rPr>
          <w:rFonts w:ascii="Times New Roman" w:hAnsi="Times New Roman" w:cs="Times New Roman"/>
          <w:b/>
          <w:color w:val="5124AC"/>
          <w:sz w:val="36"/>
          <w:szCs w:val="36"/>
        </w:rPr>
        <w:t xml:space="preserve"> рубцов.</w:t>
      </w:r>
      <w:r w:rsidRPr="00E83DED">
        <w:rPr>
          <w:rFonts w:ascii="Times New Roman" w:hAnsi="Times New Roman" w:cs="Times New Roman"/>
          <w:b/>
          <w:sz w:val="36"/>
          <w:szCs w:val="36"/>
        </w:rPr>
        <w:t xml:space="preserve"> Потенциальную возможность подобных осложнений трудно определить, если у человека ранее не было травматических повреждений, сильных порезов, при заживлении которых уже возникало образование келоидов. Даже тем, у кого в роду есть генетическая предрасположенность к образованию </w:t>
      </w:r>
      <w:r w:rsidR="00E83DED" w:rsidRPr="00E83DED">
        <w:rPr>
          <w:rFonts w:ascii="Times New Roman" w:hAnsi="Times New Roman" w:cs="Times New Roman"/>
          <w:b/>
          <w:sz w:val="36"/>
          <w:szCs w:val="36"/>
        </w:rPr>
        <w:t>келоидов</w:t>
      </w:r>
      <w:r w:rsidRPr="00E83DED">
        <w:rPr>
          <w:rFonts w:ascii="Times New Roman" w:hAnsi="Times New Roman" w:cs="Times New Roman"/>
          <w:b/>
          <w:sz w:val="36"/>
          <w:szCs w:val="36"/>
        </w:rPr>
        <w:t xml:space="preserve">, пирсинг </w:t>
      </w:r>
      <w:r w:rsidR="00702621" w:rsidRPr="00E83DE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E83DED">
        <w:rPr>
          <w:rFonts w:ascii="Times New Roman" w:hAnsi="Times New Roman" w:cs="Times New Roman"/>
          <w:b/>
          <w:sz w:val="36"/>
          <w:szCs w:val="36"/>
        </w:rPr>
        <w:t xml:space="preserve">категорически </w:t>
      </w:r>
      <w:proofErr w:type="gramStart"/>
      <w:r w:rsidR="00E83DED">
        <w:rPr>
          <w:rFonts w:ascii="Times New Roman" w:hAnsi="Times New Roman" w:cs="Times New Roman"/>
          <w:b/>
          <w:sz w:val="36"/>
          <w:szCs w:val="36"/>
        </w:rPr>
        <w:t>ПРОТИВОПОКАЗАНЫ</w:t>
      </w:r>
      <w:proofErr w:type="gramEnd"/>
      <w:r w:rsidRPr="00E83DED">
        <w:rPr>
          <w:rFonts w:ascii="Times New Roman" w:hAnsi="Times New Roman" w:cs="Times New Roman"/>
          <w:b/>
          <w:sz w:val="36"/>
          <w:szCs w:val="36"/>
        </w:rPr>
        <w:t>!</w:t>
      </w:r>
    </w:p>
    <w:p w:rsidR="008F134C" w:rsidRPr="00E83DED" w:rsidRDefault="008F134C" w:rsidP="008F134C">
      <w:pPr>
        <w:pStyle w:val="a3"/>
        <w:ind w:left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8F134C" w:rsidRPr="00E83DED" w:rsidRDefault="008F134C" w:rsidP="008F134C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E83DED">
        <w:rPr>
          <w:rFonts w:ascii="Times New Roman" w:hAnsi="Times New Roman" w:cs="Times New Roman"/>
          <w:b/>
          <w:sz w:val="36"/>
          <w:szCs w:val="36"/>
        </w:rPr>
        <w:t xml:space="preserve">Людям </w:t>
      </w:r>
      <w:r w:rsidRPr="00D373F3">
        <w:rPr>
          <w:rFonts w:ascii="Times New Roman" w:hAnsi="Times New Roman" w:cs="Times New Roman"/>
          <w:b/>
          <w:color w:val="5124AC"/>
          <w:sz w:val="36"/>
          <w:szCs w:val="36"/>
        </w:rPr>
        <w:t xml:space="preserve">с болезнями крови, любыми заболеваниями с нарушением процессов </w:t>
      </w:r>
      <w:proofErr w:type="spellStart"/>
      <w:r w:rsidRPr="00D373F3">
        <w:rPr>
          <w:rFonts w:ascii="Times New Roman" w:hAnsi="Times New Roman" w:cs="Times New Roman"/>
          <w:b/>
          <w:color w:val="5124AC"/>
          <w:sz w:val="36"/>
          <w:szCs w:val="36"/>
        </w:rPr>
        <w:t>эпителизации</w:t>
      </w:r>
      <w:proofErr w:type="spellEnd"/>
      <w:r w:rsidRPr="00D373F3">
        <w:rPr>
          <w:rFonts w:ascii="Times New Roman" w:hAnsi="Times New Roman" w:cs="Times New Roman"/>
          <w:b/>
          <w:color w:val="5124AC"/>
          <w:sz w:val="36"/>
          <w:szCs w:val="36"/>
        </w:rPr>
        <w:t xml:space="preserve"> </w:t>
      </w:r>
      <w:r w:rsidRPr="00E83DED">
        <w:rPr>
          <w:rFonts w:ascii="Times New Roman" w:hAnsi="Times New Roman" w:cs="Times New Roman"/>
          <w:b/>
          <w:sz w:val="36"/>
          <w:szCs w:val="36"/>
        </w:rPr>
        <w:t>(сахарный диабет, иммунодефициты и др</w:t>
      </w:r>
      <w:r w:rsidR="009C2EF3" w:rsidRPr="00E83DED">
        <w:rPr>
          <w:rFonts w:ascii="Times New Roman" w:hAnsi="Times New Roman" w:cs="Times New Roman"/>
          <w:b/>
          <w:sz w:val="36"/>
          <w:szCs w:val="36"/>
        </w:rPr>
        <w:t>.)</w:t>
      </w:r>
    </w:p>
    <w:p w:rsidR="008F134C" w:rsidRPr="00E83DED" w:rsidRDefault="008F134C" w:rsidP="008F134C">
      <w:pPr>
        <w:pStyle w:val="a3"/>
        <w:ind w:left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8F134C" w:rsidRPr="00E83DED" w:rsidRDefault="00702621" w:rsidP="008F134C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E83DED">
        <w:rPr>
          <w:rFonts w:ascii="Times New Roman" w:hAnsi="Times New Roman" w:cs="Times New Roman"/>
          <w:b/>
          <w:sz w:val="36"/>
          <w:szCs w:val="36"/>
        </w:rPr>
        <w:t xml:space="preserve">Людям </w:t>
      </w:r>
      <w:r w:rsidRPr="00D373F3">
        <w:rPr>
          <w:rFonts w:ascii="Times New Roman" w:hAnsi="Times New Roman" w:cs="Times New Roman"/>
          <w:b/>
          <w:color w:val="5124AC"/>
          <w:sz w:val="36"/>
          <w:szCs w:val="36"/>
        </w:rPr>
        <w:t>с</w:t>
      </w:r>
      <w:r w:rsidR="008F134C" w:rsidRPr="00D373F3">
        <w:rPr>
          <w:rFonts w:ascii="Times New Roman" w:hAnsi="Times New Roman" w:cs="Times New Roman"/>
          <w:b/>
          <w:color w:val="5124AC"/>
          <w:sz w:val="36"/>
          <w:szCs w:val="36"/>
        </w:rPr>
        <w:t xml:space="preserve"> аллергией на металлы</w:t>
      </w:r>
      <w:r w:rsidR="008F134C" w:rsidRPr="00E83DED">
        <w:rPr>
          <w:rFonts w:ascii="Times New Roman" w:hAnsi="Times New Roman" w:cs="Times New Roman"/>
          <w:b/>
          <w:sz w:val="36"/>
          <w:szCs w:val="36"/>
        </w:rPr>
        <w:t xml:space="preserve"> - часто человек просто не подозревает о наличии у себя такой неприятной особенности организма. Хотя выявляется это достаточно просто: обратите внимание на места, где кожа соприкасается, например, с металлической пуговицей или заклепками на джинсах. Если в этих местах есть покраснения, то лучше </w:t>
      </w:r>
      <w:r w:rsidR="00E83DED">
        <w:rPr>
          <w:rFonts w:ascii="Times New Roman" w:hAnsi="Times New Roman" w:cs="Times New Roman"/>
          <w:b/>
          <w:sz w:val="36"/>
          <w:szCs w:val="36"/>
        </w:rPr>
        <w:t>НЕ РИСКОВАТЬ</w:t>
      </w:r>
      <w:r w:rsidRPr="00E83DED">
        <w:rPr>
          <w:rFonts w:ascii="Times New Roman" w:hAnsi="Times New Roman" w:cs="Times New Roman"/>
          <w:b/>
          <w:sz w:val="36"/>
          <w:szCs w:val="36"/>
        </w:rPr>
        <w:t>!</w:t>
      </w:r>
    </w:p>
    <w:p w:rsidR="008F134C" w:rsidRDefault="008F134C" w:rsidP="008F13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3DED" w:rsidRDefault="00E83DED" w:rsidP="008F13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3DED" w:rsidRPr="009C2EF3" w:rsidRDefault="00E83DED" w:rsidP="008F13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C2EF3" w:rsidRPr="009C2EF3" w:rsidRDefault="009C2EF3" w:rsidP="00217D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7E09" w:rsidRPr="005B1483" w:rsidRDefault="00912D89" w:rsidP="00C853AE">
      <w:pPr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 w:rsidRPr="005B1483">
        <w:rPr>
          <w:rFonts w:ascii="Times New Roman" w:hAnsi="Times New Roman" w:cs="Times New Roman"/>
          <w:b/>
          <w:i/>
          <w:noProof/>
          <w:color w:val="C0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1409700</wp:posOffset>
            </wp:positionV>
            <wp:extent cx="5172075" cy="3105150"/>
            <wp:effectExtent l="19050" t="0" r="9525" b="0"/>
            <wp:wrapNone/>
            <wp:docPr id="13" name="Рисунок 12" descr="pirsin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sing3.jpg"/>
                    <pic:cNvPicPr/>
                  </pic:nvPicPr>
                  <pic:blipFill>
                    <a:blip r:embed="rId9" cstate="print">
                      <a:lum bright="58000" contrast="-3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105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E7E09" w:rsidRPr="005B1483">
        <w:rPr>
          <w:rFonts w:ascii="Times New Roman" w:hAnsi="Times New Roman" w:cs="Times New Roman"/>
          <w:b/>
          <w:i/>
          <w:color w:val="C00000"/>
          <w:sz w:val="52"/>
          <w:szCs w:val="52"/>
        </w:rPr>
        <w:t>Однако это еще не полный список опасностей, ожидающих людей, решивших сделать пирсинг…</w:t>
      </w:r>
    </w:p>
    <w:p w:rsidR="00912D89" w:rsidRPr="00F14E43" w:rsidRDefault="00C853AE" w:rsidP="00912D89">
      <w:pPr>
        <w:jc w:val="center"/>
        <w:rPr>
          <w:rFonts w:ascii="Times New Roman" w:hAnsi="Times New Roman" w:cs="Times New Roman"/>
          <w:b/>
          <w:i/>
          <w:shadow/>
          <w:color w:val="548DD4" w:themeColor="text2" w:themeTint="99"/>
          <w:sz w:val="72"/>
          <w:szCs w:val="72"/>
        </w:rPr>
      </w:pPr>
      <w:r w:rsidRPr="00F14E43">
        <w:rPr>
          <w:rFonts w:ascii="Times New Roman" w:hAnsi="Times New Roman" w:cs="Times New Roman"/>
          <w:b/>
          <w:i/>
          <w:shadow/>
          <w:color w:val="548DD4" w:themeColor="text2" w:themeTint="99"/>
          <w:sz w:val="72"/>
          <w:szCs w:val="72"/>
        </w:rPr>
        <w:t>Пирсинг пуп</w:t>
      </w:r>
      <w:r w:rsidR="00912D89" w:rsidRPr="00F14E43">
        <w:rPr>
          <w:rFonts w:ascii="Times New Roman" w:hAnsi="Times New Roman" w:cs="Times New Roman"/>
          <w:b/>
          <w:i/>
          <w:shadow/>
          <w:color w:val="548DD4" w:themeColor="text2" w:themeTint="99"/>
          <w:sz w:val="72"/>
          <w:szCs w:val="72"/>
        </w:rPr>
        <w:t>ка</w:t>
      </w:r>
    </w:p>
    <w:p w:rsidR="005E7E09" w:rsidRPr="00D373F3" w:rsidRDefault="005E7E09" w:rsidP="005B6E34">
      <w:pPr>
        <w:ind w:left="567"/>
        <w:jc w:val="both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D373F3">
        <w:rPr>
          <w:rFonts w:ascii="Times New Roman" w:hAnsi="Times New Roman" w:cs="Times New Roman"/>
          <w:b/>
          <w:color w:val="0033CC"/>
          <w:sz w:val="32"/>
          <w:szCs w:val="32"/>
        </w:rPr>
        <w:t>Проколотый пупок заживает очень долго. Самое распространенное осложнение - флебит (воспаление пупочной вены). Прокол пупка может аукнуться и во время беременности. Случаи, когда у будущей мамы с проколотым в девичестве пупком начинают буквально расходиться ткани передней брюшной стенки, - не такая уж редкость. Хирурги только разводят руками: как ушивать пупочную грыжу женщине, живот которой все увеличивается в размерах? Выход - кесарево сечение, а после родов ликвидация последствий.</w:t>
      </w:r>
    </w:p>
    <w:p w:rsidR="003F6451" w:rsidRDefault="003F6451" w:rsidP="005B6E34">
      <w:pPr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758190</wp:posOffset>
            </wp:positionV>
            <wp:extent cx="1901190" cy="3552825"/>
            <wp:effectExtent l="19050" t="0" r="3810" b="0"/>
            <wp:wrapTopAndBottom/>
            <wp:docPr id="17" name="Рисунок 13" descr="0198535b-a5e1-4aff-981c-cd1f9d88ca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8535b-a5e1-4aff-981c-cd1f9d88caf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805815</wp:posOffset>
            </wp:positionV>
            <wp:extent cx="2545080" cy="3390900"/>
            <wp:effectExtent l="19050" t="0" r="7620" b="0"/>
            <wp:wrapNone/>
            <wp:docPr id="21" name="Рисунок 15" descr="c543b618-388a-4a0e-bbd9-2ab1a19d9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43b618-388a-4a0e-bbd9-2ab1a19d9ca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F6451" w:rsidRDefault="003F6451" w:rsidP="005B6E34">
      <w:pPr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309880</wp:posOffset>
            </wp:positionV>
            <wp:extent cx="2508250" cy="3438525"/>
            <wp:effectExtent l="19050" t="0" r="6350" b="0"/>
            <wp:wrapNone/>
            <wp:docPr id="22" name="Рисунок 14" descr="e304efd9-c0c1-4fc9-acbe-bd2fc0cb5f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04efd9-c0c1-4fc9-acbe-bd2fc0cb5f5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F6451" w:rsidRPr="00912D89" w:rsidRDefault="003F6451" w:rsidP="005B6E34">
      <w:pPr>
        <w:ind w:left="567"/>
        <w:jc w:val="both"/>
        <w:rPr>
          <w:rFonts w:ascii="Times New Roman" w:hAnsi="Times New Roman" w:cs="Times New Roman"/>
          <w:b/>
          <w:shadow/>
          <w:sz w:val="72"/>
          <w:szCs w:val="72"/>
        </w:rPr>
      </w:pPr>
    </w:p>
    <w:p w:rsidR="005E7E09" w:rsidRPr="005B6E34" w:rsidRDefault="00744A7F" w:rsidP="00744A7F">
      <w:pPr>
        <w:jc w:val="center"/>
        <w:rPr>
          <w:rFonts w:ascii="Times New Roman" w:hAnsi="Times New Roman" w:cs="Times New Roman"/>
          <w:b/>
          <w:i/>
          <w:shadow/>
          <w:color w:val="0070C0"/>
          <w:sz w:val="72"/>
          <w:szCs w:val="72"/>
        </w:rPr>
      </w:pPr>
      <w:r w:rsidRPr="005B6E34">
        <w:rPr>
          <w:rFonts w:ascii="Times New Roman" w:hAnsi="Times New Roman" w:cs="Times New Roman"/>
          <w:b/>
          <w:i/>
          <w:shadow/>
          <w:noProof/>
          <w:color w:val="0070C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0</wp:posOffset>
            </wp:positionV>
            <wp:extent cx="6200775" cy="4257675"/>
            <wp:effectExtent l="0" t="0" r="9525" b="0"/>
            <wp:wrapNone/>
            <wp:docPr id="25" name="Рисунок 24" descr="63_1_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_1_s2.jpg"/>
                    <pic:cNvPicPr/>
                  </pic:nvPicPr>
                  <pic:blipFill>
                    <a:blip r:embed="rId13" cstate="print">
                      <a:lum bright="59000" contrast="-5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257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12D89" w:rsidRPr="005B6E34">
        <w:rPr>
          <w:rFonts w:ascii="Times New Roman" w:hAnsi="Times New Roman" w:cs="Times New Roman"/>
          <w:b/>
          <w:i/>
          <w:shadow/>
          <w:color w:val="0070C0"/>
          <w:sz w:val="72"/>
          <w:szCs w:val="72"/>
        </w:rPr>
        <w:t>Пирсинг бровей</w:t>
      </w:r>
    </w:p>
    <w:p w:rsidR="005B6E34" w:rsidRPr="005B6E34" w:rsidRDefault="005B6E34" w:rsidP="00744A7F">
      <w:pPr>
        <w:jc w:val="center"/>
        <w:rPr>
          <w:rFonts w:ascii="Times New Roman" w:hAnsi="Times New Roman" w:cs="Times New Roman"/>
          <w:b/>
          <w:i/>
          <w:shadow/>
          <w:sz w:val="20"/>
          <w:szCs w:val="20"/>
        </w:rPr>
      </w:pPr>
    </w:p>
    <w:p w:rsidR="005E7E09" w:rsidRPr="0052034F" w:rsidRDefault="005E7E09" w:rsidP="00744A7F">
      <w:pPr>
        <w:spacing w:line="36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</w:pPr>
      <w:r w:rsidRPr="002D0916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Прокалывая брови, н</w:t>
      </w:r>
      <w:r w:rsidR="008724E8" w:rsidRPr="002D0916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ередко попадают в сосуды: человек</w:t>
      </w:r>
      <w:r w:rsidRPr="002D0916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получает отек, гематому. Массивное украшение брови постоянно маячит перед глазами и может привести к </w:t>
      </w:r>
      <w:r w:rsidRPr="008C4EE5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>косоглазию.</w:t>
      </w:r>
      <w:r w:rsidR="007026AC" w:rsidRPr="002D0916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r w:rsidR="008724E8" w:rsidRPr="002D0916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При пирсинге бровей можно также повредить мышцы лица. </w:t>
      </w:r>
      <w:r w:rsidR="007026AC" w:rsidRPr="002D0916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Предсказать, насколько вероятно опасное кровотечение практически невозможно - особенно, если речь идет о проколе зоны</w:t>
      </w:r>
      <w:r w:rsidR="008C4EE5" w:rsidRPr="008C4EE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,</w:t>
      </w:r>
      <w:r w:rsidR="007026AC" w:rsidRPr="002D0916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"богатой" кровеносными сосудами, например, брови.  Еще больше "подводных камней" скрываются в иммунологической реактивности: воспаление, отек, аллергические и </w:t>
      </w:r>
      <w:proofErr w:type="spellStart"/>
      <w:r w:rsidR="007026AC" w:rsidRPr="002D0916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параллергические</w:t>
      </w:r>
      <w:proofErr w:type="spellEnd"/>
      <w:r w:rsidR="007026AC" w:rsidRPr="002D0916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реакции в "послеоперационном" периоде могут достигать значительных степеней - </w:t>
      </w:r>
      <w:r w:rsidR="007026AC" w:rsidRPr="0052034F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 xml:space="preserve">порой создавая угрозу жизни. </w:t>
      </w:r>
    </w:p>
    <w:p w:rsidR="005E7E09" w:rsidRPr="009C2EF3" w:rsidRDefault="005E7E09" w:rsidP="005E7E09">
      <w:pPr>
        <w:rPr>
          <w:rFonts w:ascii="Times New Roman" w:hAnsi="Times New Roman" w:cs="Times New Roman"/>
          <w:sz w:val="28"/>
          <w:szCs w:val="28"/>
        </w:rPr>
      </w:pPr>
    </w:p>
    <w:p w:rsidR="005836EF" w:rsidRPr="009C2EF3" w:rsidRDefault="005B6E34" w:rsidP="005E7E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267969</wp:posOffset>
            </wp:positionV>
            <wp:extent cx="1845134" cy="2466975"/>
            <wp:effectExtent l="19050" t="0" r="2716" b="0"/>
            <wp:wrapNone/>
            <wp:docPr id="30" name="Рисунок 29" descr="34baf9f6-3797-4794-a8df-f57cd6b76a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baf9f6-3797-4794-a8df-f57cd6b76a8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134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267335</wp:posOffset>
            </wp:positionV>
            <wp:extent cx="1445895" cy="2466975"/>
            <wp:effectExtent l="19050" t="0" r="1905" b="0"/>
            <wp:wrapNone/>
            <wp:docPr id="29" name="Рисунок 28" descr="2eb9cb0d-a6e5-47cd-9226-13e771c2b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b9cb0d-a6e5-47cd-9226-13e771c2b69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267970</wp:posOffset>
            </wp:positionV>
            <wp:extent cx="3063240" cy="2466975"/>
            <wp:effectExtent l="19050" t="0" r="3810" b="0"/>
            <wp:wrapNone/>
            <wp:docPr id="27" name="Рисунок 26" descr="5e1c7a13-d3e0-47c3-a9c0-c2a83732f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1c7a13-d3e0-47c3-a9c0-c2a83732f4c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836EF" w:rsidRPr="009C2EF3" w:rsidRDefault="005836EF">
      <w:pPr>
        <w:rPr>
          <w:rFonts w:ascii="Times New Roman" w:hAnsi="Times New Roman" w:cs="Times New Roman"/>
        </w:rPr>
      </w:pPr>
    </w:p>
    <w:p w:rsidR="005836EF" w:rsidRPr="009C2EF3" w:rsidRDefault="005836EF">
      <w:pPr>
        <w:rPr>
          <w:rFonts w:ascii="Times New Roman" w:hAnsi="Times New Roman" w:cs="Times New Roman"/>
        </w:rPr>
      </w:pPr>
    </w:p>
    <w:p w:rsidR="005836EF" w:rsidRPr="009C2EF3" w:rsidRDefault="005836EF">
      <w:pPr>
        <w:rPr>
          <w:rFonts w:ascii="Times New Roman" w:hAnsi="Times New Roman" w:cs="Times New Roman"/>
        </w:rPr>
      </w:pPr>
    </w:p>
    <w:p w:rsidR="005836EF" w:rsidRPr="009C2EF3" w:rsidRDefault="005836EF">
      <w:pPr>
        <w:rPr>
          <w:rFonts w:ascii="Times New Roman" w:hAnsi="Times New Roman" w:cs="Times New Roman"/>
        </w:rPr>
      </w:pPr>
    </w:p>
    <w:p w:rsidR="005836EF" w:rsidRPr="009C2EF3" w:rsidRDefault="005836EF">
      <w:pPr>
        <w:rPr>
          <w:rFonts w:ascii="Times New Roman" w:hAnsi="Times New Roman" w:cs="Times New Roman"/>
        </w:rPr>
      </w:pPr>
    </w:p>
    <w:p w:rsidR="005836EF" w:rsidRPr="009C2EF3" w:rsidRDefault="005836EF">
      <w:pPr>
        <w:rPr>
          <w:rFonts w:ascii="Times New Roman" w:hAnsi="Times New Roman" w:cs="Times New Roman"/>
        </w:rPr>
      </w:pPr>
    </w:p>
    <w:p w:rsidR="005836EF" w:rsidRPr="009C2EF3" w:rsidRDefault="005836EF">
      <w:pPr>
        <w:rPr>
          <w:rFonts w:ascii="Times New Roman" w:hAnsi="Times New Roman" w:cs="Times New Roman"/>
        </w:rPr>
      </w:pPr>
    </w:p>
    <w:p w:rsidR="005836EF" w:rsidRPr="009C2EF3" w:rsidRDefault="005B6E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190500</wp:posOffset>
            </wp:positionV>
            <wp:extent cx="6360160" cy="2937888"/>
            <wp:effectExtent l="19050" t="0" r="2540" b="0"/>
            <wp:wrapNone/>
            <wp:docPr id="31" name="Рисунок 30" descr="35454600-5243-4417-b9d9-5ad47e52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54600-5243-4417-b9d9-5ad47e52249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160" cy="2937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E7E09" w:rsidRPr="009C2EF3" w:rsidRDefault="005E7E09">
      <w:pPr>
        <w:rPr>
          <w:rFonts w:ascii="Times New Roman" w:hAnsi="Times New Roman" w:cs="Times New Roman"/>
        </w:rPr>
      </w:pPr>
    </w:p>
    <w:p w:rsidR="005E7E09" w:rsidRPr="009C2EF3" w:rsidRDefault="005E7E09">
      <w:pPr>
        <w:rPr>
          <w:rFonts w:ascii="Times New Roman" w:hAnsi="Times New Roman" w:cs="Times New Roman"/>
        </w:rPr>
      </w:pPr>
    </w:p>
    <w:p w:rsidR="005E7E09" w:rsidRPr="009C2EF3" w:rsidRDefault="005E7E09">
      <w:pPr>
        <w:rPr>
          <w:rFonts w:ascii="Times New Roman" w:hAnsi="Times New Roman" w:cs="Times New Roman"/>
        </w:rPr>
      </w:pPr>
    </w:p>
    <w:p w:rsidR="005E7E09" w:rsidRPr="009C2EF3" w:rsidRDefault="005E7E09">
      <w:pPr>
        <w:rPr>
          <w:rFonts w:ascii="Times New Roman" w:hAnsi="Times New Roman" w:cs="Times New Roman"/>
        </w:rPr>
      </w:pPr>
    </w:p>
    <w:p w:rsidR="005E7E09" w:rsidRPr="009C2EF3" w:rsidRDefault="005E7E09">
      <w:pPr>
        <w:rPr>
          <w:rFonts w:ascii="Times New Roman" w:hAnsi="Times New Roman" w:cs="Times New Roman"/>
        </w:rPr>
      </w:pPr>
    </w:p>
    <w:p w:rsidR="005E7E09" w:rsidRPr="009C2EF3" w:rsidRDefault="005E7E09">
      <w:pPr>
        <w:rPr>
          <w:rFonts w:ascii="Times New Roman" w:hAnsi="Times New Roman" w:cs="Times New Roman"/>
        </w:rPr>
      </w:pPr>
    </w:p>
    <w:p w:rsidR="005E7E09" w:rsidRPr="009C2EF3" w:rsidRDefault="005E7E09">
      <w:pPr>
        <w:rPr>
          <w:rFonts w:ascii="Times New Roman" w:hAnsi="Times New Roman" w:cs="Times New Roman"/>
        </w:rPr>
      </w:pPr>
    </w:p>
    <w:p w:rsidR="005E7E09" w:rsidRDefault="004457DC" w:rsidP="004457DC">
      <w:pPr>
        <w:jc w:val="center"/>
        <w:rPr>
          <w:rFonts w:ascii="Times New Roman" w:hAnsi="Times New Roman" w:cs="Times New Roman"/>
          <w:b/>
          <w:i/>
          <w:shadow/>
          <w:color w:val="0070C0"/>
          <w:sz w:val="72"/>
          <w:szCs w:val="72"/>
        </w:rPr>
      </w:pPr>
      <w:r>
        <w:rPr>
          <w:rFonts w:ascii="Times New Roman" w:hAnsi="Times New Roman" w:cs="Times New Roman"/>
          <w:b/>
          <w:i/>
          <w:shadow/>
          <w:noProof/>
          <w:color w:val="0070C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-409575</wp:posOffset>
            </wp:positionV>
            <wp:extent cx="6410325" cy="4276725"/>
            <wp:effectExtent l="0" t="0" r="9525" b="0"/>
            <wp:wrapNone/>
            <wp:docPr id="32" name="Рисунок 31" descr="tongue-piercing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ngue-piercing-800X800.jpg"/>
                    <pic:cNvPicPr/>
                  </pic:nvPicPr>
                  <pic:blipFill>
                    <a:blip r:embed="rId18" cstate="print">
                      <a:lum bright="48000" contrast="-6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4276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77270" w:rsidRPr="005B6E34">
        <w:rPr>
          <w:rFonts w:ascii="Times New Roman" w:hAnsi="Times New Roman" w:cs="Times New Roman"/>
          <w:b/>
          <w:i/>
          <w:shadow/>
          <w:color w:val="0070C0"/>
          <w:sz w:val="72"/>
          <w:szCs w:val="72"/>
        </w:rPr>
        <w:t>Пирсинг языка</w:t>
      </w:r>
    </w:p>
    <w:p w:rsidR="004457DC" w:rsidRPr="004457DC" w:rsidRDefault="004457DC" w:rsidP="004457DC">
      <w:pPr>
        <w:jc w:val="center"/>
        <w:rPr>
          <w:rFonts w:ascii="Times New Roman" w:hAnsi="Times New Roman" w:cs="Times New Roman"/>
          <w:b/>
          <w:i/>
          <w:shadow/>
          <w:color w:val="0070C0"/>
        </w:rPr>
      </w:pPr>
    </w:p>
    <w:p w:rsidR="00D77270" w:rsidRPr="009C2EF3" w:rsidRDefault="00D77270" w:rsidP="00C44524">
      <w:pPr>
        <w:jc w:val="both"/>
        <w:rPr>
          <w:rFonts w:ascii="Times New Roman" w:hAnsi="Times New Roman" w:cs="Times New Roman"/>
          <w:sz w:val="28"/>
          <w:szCs w:val="28"/>
        </w:rPr>
      </w:pPr>
      <w:r w:rsidRPr="00C44524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 xml:space="preserve">Пирсинг языка часто становится причиной разрушения зубов, считают стоматологи. Штанга, которую продевают в проколотый язык, может увеличить промежуток между передними зубами и привести к разрушению эмали. Как утверждают специалисты, это происходит потому, что обладатели пирсинга в языке любят «играть» с украшением, катая его по верхним зубам. Кроме того, пирсинг языка может привести к травмам десен, инфекциям, сколам и поломкам зубов. </w:t>
      </w:r>
      <w:r w:rsidR="008724E8" w:rsidRPr="00C44524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>Выраженный и стремительный отек проколотого языка может обусловить существенные затруднения в дыхании. Кроме того, прогрессирующие в полости рта инфекционные процессы могут закончиться весьма грозными последствиями - вплоть до развития инфекционно-токсического ш</w:t>
      </w:r>
      <w:r w:rsidR="004457DC" w:rsidRPr="00C44524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>ока и сепсиса.</w:t>
      </w:r>
    </w:p>
    <w:p w:rsidR="00D77270" w:rsidRDefault="00D77270">
      <w:pPr>
        <w:rPr>
          <w:rFonts w:ascii="Times New Roman" w:hAnsi="Times New Roman" w:cs="Times New Roman"/>
          <w:sz w:val="28"/>
          <w:szCs w:val="28"/>
        </w:rPr>
      </w:pPr>
    </w:p>
    <w:p w:rsidR="004457DC" w:rsidRPr="009C2EF3" w:rsidRDefault="00F14E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259080</wp:posOffset>
            </wp:positionV>
            <wp:extent cx="4220845" cy="2314575"/>
            <wp:effectExtent l="19050" t="0" r="8255" b="0"/>
            <wp:wrapNone/>
            <wp:docPr id="35" name="Рисунок 34" descr="7b093b3c-3335-415b-9bbd-aa55aa837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093b3c-3335-415b-9bbd-aa55aa83780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192405</wp:posOffset>
            </wp:positionV>
            <wp:extent cx="3209925" cy="2381250"/>
            <wp:effectExtent l="19050" t="0" r="9525" b="0"/>
            <wp:wrapNone/>
            <wp:docPr id="37" name="Рисунок 36" descr="bafb0d9c-6d29-4e8c-a6ad-c3f5c3bcc8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fb0d9c-6d29-4e8c-a6ad-c3f5c3bcc8d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77270" w:rsidRPr="009C2EF3" w:rsidRDefault="00D77270">
      <w:pPr>
        <w:rPr>
          <w:rFonts w:ascii="Times New Roman" w:hAnsi="Times New Roman" w:cs="Times New Roman"/>
          <w:sz w:val="28"/>
          <w:szCs w:val="28"/>
        </w:rPr>
      </w:pPr>
    </w:p>
    <w:p w:rsidR="00D77270" w:rsidRPr="009C2EF3" w:rsidRDefault="00D77270">
      <w:pPr>
        <w:rPr>
          <w:rFonts w:ascii="Times New Roman" w:hAnsi="Times New Roman" w:cs="Times New Roman"/>
          <w:sz w:val="28"/>
          <w:szCs w:val="28"/>
        </w:rPr>
      </w:pPr>
    </w:p>
    <w:p w:rsidR="00D77270" w:rsidRPr="009C2EF3" w:rsidRDefault="00D77270">
      <w:pPr>
        <w:rPr>
          <w:rFonts w:ascii="Times New Roman" w:hAnsi="Times New Roman" w:cs="Times New Roman"/>
          <w:sz w:val="28"/>
          <w:szCs w:val="28"/>
        </w:rPr>
      </w:pPr>
    </w:p>
    <w:p w:rsidR="00D77270" w:rsidRPr="009C2EF3" w:rsidRDefault="00D77270">
      <w:pPr>
        <w:rPr>
          <w:rFonts w:ascii="Times New Roman" w:hAnsi="Times New Roman" w:cs="Times New Roman"/>
          <w:sz w:val="28"/>
          <w:szCs w:val="28"/>
        </w:rPr>
      </w:pPr>
    </w:p>
    <w:p w:rsidR="00D77270" w:rsidRPr="009C2EF3" w:rsidRDefault="00D77270">
      <w:pPr>
        <w:rPr>
          <w:rFonts w:ascii="Times New Roman" w:hAnsi="Times New Roman" w:cs="Times New Roman"/>
          <w:sz w:val="28"/>
          <w:szCs w:val="28"/>
        </w:rPr>
      </w:pPr>
    </w:p>
    <w:p w:rsidR="00D77270" w:rsidRPr="009C2EF3" w:rsidRDefault="00D77270">
      <w:pPr>
        <w:rPr>
          <w:rFonts w:ascii="Times New Roman" w:hAnsi="Times New Roman" w:cs="Times New Roman"/>
          <w:sz w:val="28"/>
          <w:szCs w:val="28"/>
        </w:rPr>
      </w:pPr>
    </w:p>
    <w:p w:rsidR="00D77270" w:rsidRPr="009C2EF3" w:rsidRDefault="00F14E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4523740</wp:posOffset>
            </wp:positionH>
            <wp:positionV relativeFrom="paragraph">
              <wp:posOffset>38735</wp:posOffset>
            </wp:positionV>
            <wp:extent cx="2447925" cy="1745615"/>
            <wp:effectExtent l="19050" t="0" r="9525" b="0"/>
            <wp:wrapNone/>
            <wp:docPr id="38" name="Рисунок 37" descr="3ddbde06-4fca-447e-aa96-1b6b65c41a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dbde06-4fca-447e-aa96-1b6b65c41a3d.jpg"/>
                    <pic:cNvPicPr/>
                  </pic:nvPicPr>
                  <pic:blipFill>
                    <a:blip r:embed="rId21" cstate="print"/>
                    <a:srcRect b="4779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745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39370</wp:posOffset>
            </wp:positionV>
            <wp:extent cx="2311400" cy="1733550"/>
            <wp:effectExtent l="19050" t="0" r="0" b="0"/>
            <wp:wrapNone/>
            <wp:docPr id="34" name="Рисунок 33" descr="382e88d2-2d01-4733-8863-4b5968dfcc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2e88d2-2d01-4733-8863-4b5968dfcc7f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39370</wp:posOffset>
            </wp:positionV>
            <wp:extent cx="2351252" cy="1733550"/>
            <wp:effectExtent l="19050" t="0" r="0" b="0"/>
            <wp:wrapNone/>
            <wp:docPr id="36" name="Рисунок 35" descr="d359b432-6fc9-4aa2-a431-3a2ce6a4de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59b432-6fc9-4aa2-a431-3a2ce6a4de4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252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77270" w:rsidRPr="009C2EF3" w:rsidRDefault="00D77270">
      <w:pPr>
        <w:rPr>
          <w:rFonts w:ascii="Times New Roman" w:hAnsi="Times New Roman" w:cs="Times New Roman"/>
          <w:sz w:val="28"/>
          <w:szCs w:val="28"/>
        </w:rPr>
      </w:pPr>
    </w:p>
    <w:p w:rsidR="00D77270" w:rsidRPr="009C2EF3" w:rsidRDefault="00D77270">
      <w:pPr>
        <w:rPr>
          <w:rFonts w:ascii="Times New Roman" w:hAnsi="Times New Roman" w:cs="Times New Roman"/>
          <w:sz w:val="28"/>
          <w:szCs w:val="28"/>
        </w:rPr>
      </w:pPr>
    </w:p>
    <w:p w:rsidR="00D77270" w:rsidRPr="009C2EF3" w:rsidRDefault="00D77270">
      <w:pPr>
        <w:rPr>
          <w:rFonts w:ascii="Times New Roman" w:hAnsi="Times New Roman" w:cs="Times New Roman"/>
          <w:sz w:val="28"/>
          <w:szCs w:val="28"/>
        </w:rPr>
      </w:pPr>
    </w:p>
    <w:p w:rsidR="00D77270" w:rsidRPr="009C2EF3" w:rsidRDefault="00D77270">
      <w:pPr>
        <w:rPr>
          <w:rFonts w:ascii="Times New Roman" w:hAnsi="Times New Roman" w:cs="Times New Roman"/>
          <w:sz w:val="28"/>
          <w:szCs w:val="28"/>
        </w:rPr>
      </w:pPr>
    </w:p>
    <w:p w:rsidR="00D77270" w:rsidRPr="009C2EF3" w:rsidRDefault="00D77270">
      <w:pPr>
        <w:rPr>
          <w:rFonts w:ascii="Times New Roman" w:hAnsi="Times New Roman" w:cs="Times New Roman"/>
          <w:sz w:val="28"/>
          <w:szCs w:val="28"/>
        </w:rPr>
      </w:pPr>
    </w:p>
    <w:p w:rsidR="00D77270" w:rsidRPr="008934A0" w:rsidRDefault="008934A0" w:rsidP="008934A0">
      <w:pPr>
        <w:jc w:val="center"/>
        <w:rPr>
          <w:rFonts w:ascii="Times New Roman" w:hAnsi="Times New Roman" w:cs="Times New Roman"/>
          <w:b/>
          <w:i/>
          <w:shadow/>
          <w:color w:val="0070C0"/>
          <w:sz w:val="72"/>
          <w:szCs w:val="72"/>
        </w:rPr>
      </w:pPr>
      <w:r w:rsidRPr="008934A0">
        <w:rPr>
          <w:rFonts w:ascii="Times New Roman" w:hAnsi="Times New Roman" w:cs="Times New Roman"/>
          <w:b/>
          <w:i/>
          <w:shadow/>
          <w:noProof/>
          <w:color w:val="0070C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-457200</wp:posOffset>
            </wp:positionV>
            <wp:extent cx="4486275" cy="4352925"/>
            <wp:effectExtent l="0" t="0" r="9525" b="0"/>
            <wp:wrapNone/>
            <wp:docPr id="39" name="Рисунок 38" descr="b213290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13290624.png"/>
                    <pic:cNvPicPr/>
                  </pic:nvPicPr>
                  <pic:blipFill>
                    <a:blip r:embed="rId24" cstate="print">
                      <a:lum bright="65000" contrast="-7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352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457DC" w:rsidRPr="008934A0">
        <w:rPr>
          <w:rFonts w:ascii="Times New Roman" w:hAnsi="Times New Roman" w:cs="Times New Roman"/>
          <w:b/>
          <w:i/>
          <w:shadow/>
          <w:color w:val="0070C0"/>
          <w:sz w:val="72"/>
          <w:szCs w:val="72"/>
        </w:rPr>
        <w:t>Пирсинг ушей</w:t>
      </w:r>
    </w:p>
    <w:p w:rsidR="004908F7" w:rsidRPr="002D0916" w:rsidRDefault="00D77270" w:rsidP="003F6451">
      <w:pPr>
        <w:ind w:left="426" w:right="118"/>
        <w:jc w:val="both"/>
        <w:rPr>
          <w:rFonts w:ascii="Times New Roman" w:hAnsi="Times New Roman" w:cs="Times New Roman"/>
          <w:b/>
          <w:color w:val="660033"/>
          <w:sz w:val="28"/>
          <w:szCs w:val="28"/>
        </w:rPr>
      </w:pPr>
      <w:r w:rsidRPr="002D0916">
        <w:rPr>
          <w:rFonts w:ascii="Times New Roman" w:hAnsi="Times New Roman" w:cs="Times New Roman"/>
          <w:b/>
          <w:color w:val="660033"/>
          <w:sz w:val="28"/>
          <w:szCs w:val="28"/>
        </w:rPr>
        <w:t xml:space="preserve">Возможны ощущения припухлости, </w:t>
      </w:r>
      <w:proofErr w:type="spellStart"/>
      <w:r w:rsidRPr="002D0916">
        <w:rPr>
          <w:rFonts w:ascii="Times New Roman" w:hAnsi="Times New Roman" w:cs="Times New Roman"/>
          <w:b/>
          <w:color w:val="660033"/>
          <w:sz w:val="28"/>
          <w:szCs w:val="28"/>
        </w:rPr>
        <w:t>отверденения</w:t>
      </w:r>
      <w:proofErr w:type="spellEnd"/>
      <w:r w:rsidRPr="002D0916">
        <w:rPr>
          <w:rFonts w:ascii="Times New Roman" w:hAnsi="Times New Roman" w:cs="Times New Roman"/>
          <w:b/>
          <w:color w:val="660033"/>
          <w:sz w:val="28"/>
          <w:szCs w:val="28"/>
        </w:rPr>
        <w:t>. Это внутреннее воспалени</w:t>
      </w:r>
      <w:r w:rsidR="00774BC5">
        <w:rPr>
          <w:rFonts w:ascii="Times New Roman" w:hAnsi="Times New Roman" w:cs="Times New Roman"/>
          <w:b/>
          <w:color w:val="660033"/>
          <w:sz w:val="28"/>
          <w:szCs w:val="28"/>
        </w:rPr>
        <w:t>е, может вызывать боль. Возможно</w:t>
      </w:r>
      <w:r w:rsidRPr="002D0916">
        <w:rPr>
          <w:rFonts w:ascii="Times New Roman" w:hAnsi="Times New Roman" w:cs="Times New Roman"/>
          <w:b/>
          <w:color w:val="660033"/>
          <w:sz w:val="28"/>
          <w:szCs w:val="28"/>
        </w:rPr>
        <w:t xml:space="preserve"> </w:t>
      </w:r>
      <w:r w:rsidR="00774BC5">
        <w:rPr>
          <w:rFonts w:ascii="Times New Roman" w:hAnsi="Times New Roman" w:cs="Times New Roman"/>
          <w:b/>
          <w:color w:val="660033"/>
          <w:sz w:val="28"/>
          <w:szCs w:val="28"/>
        </w:rPr>
        <w:t>выделение лимфы, связанное</w:t>
      </w:r>
      <w:r w:rsidRPr="002D0916">
        <w:rPr>
          <w:rFonts w:ascii="Times New Roman" w:hAnsi="Times New Roman" w:cs="Times New Roman"/>
          <w:b/>
          <w:color w:val="660033"/>
          <w:sz w:val="28"/>
          <w:szCs w:val="28"/>
        </w:rPr>
        <w:t xml:space="preserve"> с сильным воспалением.</w:t>
      </w:r>
      <w:r w:rsidR="00C03F03" w:rsidRPr="002D0916">
        <w:rPr>
          <w:rFonts w:ascii="Times New Roman" w:hAnsi="Times New Roman" w:cs="Times New Roman"/>
          <w:b/>
          <w:color w:val="660033"/>
          <w:sz w:val="28"/>
          <w:szCs w:val="28"/>
        </w:rPr>
        <w:t xml:space="preserve"> Именно здесь сосредоточилось наибольшее количество биологически активных точек, каждая из которых связана с каким-либо органом, и в случае попадания в нее при прокалывании результат может быть непредсказуемым.</w:t>
      </w:r>
      <w:r w:rsidR="00F14E43" w:rsidRPr="002D0916">
        <w:rPr>
          <w:rFonts w:ascii="Times New Roman" w:hAnsi="Times New Roman" w:cs="Times New Roman"/>
          <w:color w:val="660033"/>
          <w:sz w:val="28"/>
          <w:szCs w:val="28"/>
        </w:rPr>
        <w:t xml:space="preserve"> </w:t>
      </w:r>
      <w:r w:rsidR="00774BC5">
        <w:rPr>
          <w:rFonts w:ascii="Times New Roman" w:hAnsi="Times New Roman" w:cs="Times New Roman"/>
          <w:b/>
          <w:color w:val="660033"/>
          <w:sz w:val="28"/>
          <w:szCs w:val="28"/>
        </w:rPr>
        <w:t>На месте проколов</w:t>
      </w:r>
      <w:r w:rsidR="00F14E43" w:rsidRPr="002D0916">
        <w:rPr>
          <w:rFonts w:ascii="Times New Roman" w:hAnsi="Times New Roman" w:cs="Times New Roman"/>
          <w:b/>
          <w:color w:val="660033"/>
          <w:sz w:val="28"/>
          <w:szCs w:val="28"/>
        </w:rPr>
        <w:t xml:space="preserve"> могут образовываться грубые рубцы, даже келоидные (рубцы красного цвета), которые резко выступают на коже и покрываются тонким слоем эпителия. Такие рубцы образовываются в результате нарушения процесса рубцевания ткани, это сопровождается зудом, жжением, болью. Рубцы склонны к постепенному росту и рецидивам после проведения лечения. Келоидные рубцы разрастаются и даже могут превышать размеры раны.</w:t>
      </w:r>
    </w:p>
    <w:p w:rsidR="00D77270" w:rsidRPr="009C2EF3" w:rsidRDefault="008934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1343660</wp:posOffset>
            </wp:positionH>
            <wp:positionV relativeFrom="paragraph">
              <wp:posOffset>175259</wp:posOffset>
            </wp:positionV>
            <wp:extent cx="2767046" cy="1743075"/>
            <wp:effectExtent l="19050" t="0" r="0" b="0"/>
            <wp:wrapNone/>
            <wp:docPr id="49" name="Рисунок 40" descr="1268946992_126882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8946992_1268825g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046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175260</wp:posOffset>
            </wp:positionV>
            <wp:extent cx="1456690" cy="1743075"/>
            <wp:effectExtent l="19050" t="0" r="0" b="0"/>
            <wp:wrapNone/>
            <wp:docPr id="52" name="Рисунок 47" descr="e21b1a3d-3063-4725-810e-10feecd8c2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1b1a3d-3063-4725-810e-10feecd8c29a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175260</wp:posOffset>
            </wp:positionV>
            <wp:extent cx="2501265" cy="1743075"/>
            <wp:effectExtent l="19050" t="0" r="0" b="0"/>
            <wp:wrapSquare wrapText="bothSides"/>
            <wp:docPr id="40" name="Рисунок 39" descr="ccc2289a-5bf3-455b-921d-183d39e3e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2289a-5bf3-455b-921d-183d39e3e14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934A0" w:rsidRDefault="008934A0" w:rsidP="005172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934A0" w:rsidRDefault="008934A0" w:rsidP="005172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934A0" w:rsidRDefault="008934A0" w:rsidP="005172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934A0" w:rsidRDefault="008934A0" w:rsidP="005172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934A0" w:rsidRDefault="004908F7" w:rsidP="005172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240030</wp:posOffset>
            </wp:positionV>
            <wp:extent cx="2571750" cy="1857375"/>
            <wp:effectExtent l="19050" t="0" r="0" b="0"/>
            <wp:wrapNone/>
            <wp:docPr id="50" name="Рисунок 44" descr="4d7c646d-c415-49dd-acef-45e378a3fe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7c646d-c415-49dd-acef-45e378a3fee1.jpg"/>
                    <pic:cNvPicPr/>
                  </pic:nvPicPr>
                  <pic:blipFill>
                    <a:blip r:embed="rId28" cstate="print"/>
                    <a:srcRect b="283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230505</wp:posOffset>
            </wp:positionV>
            <wp:extent cx="1228725" cy="1848485"/>
            <wp:effectExtent l="19050" t="0" r="9525" b="0"/>
            <wp:wrapNone/>
            <wp:docPr id="46" name="Рисунок 45" descr="31c11f8d-8279-4942-8827-1277a69dc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c11f8d-8279-4942-8827-1277a69dc15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848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934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-2628265</wp:posOffset>
            </wp:positionH>
            <wp:positionV relativeFrom="paragraph">
              <wp:posOffset>230505</wp:posOffset>
            </wp:positionV>
            <wp:extent cx="2933700" cy="1866900"/>
            <wp:effectExtent l="19050" t="0" r="0" b="0"/>
            <wp:wrapTight wrapText="bothSides">
              <wp:wrapPolygon edited="0">
                <wp:start x="561" y="0"/>
                <wp:lineTo x="-140" y="1543"/>
                <wp:lineTo x="0" y="21159"/>
                <wp:lineTo x="561" y="21380"/>
                <wp:lineTo x="20899" y="21380"/>
                <wp:lineTo x="21039" y="21380"/>
                <wp:lineTo x="21319" y="21159"/>
                <wp:lineTo x="21460" y="21159"/>
                <wp:lineTo x="21600" y="18955"/>
                <wp:lineTo x="21600" y="1543"/>
                <wp:lineTo x="21319" y="220"/>
                <wp:lineTo x="20899" y="0"/>
                <wp:lineTo x="561" y="0"/>
              </wp:wrapPolygon>
            </wp:wrapTight>
            <wp:docPr id="44" name="Рисунок 43" descr="6152f71a-dc3f-4c79-86a7-0052de8fd1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52f71a-dc3f-4c79-86a7-0052de8fd1e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934A0" w:rsidRDefault="008934A0" w:rsidP="005172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934A0" w:rsidRDefault="008934A0" w:rsidP="005172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934A0" w:rsidRDefault="008934A0" w:rsidP="005172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934A0" w:rsidRDefault="008934A0" w:rsidP="005172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934A0" w:rsidRDefault="008934A0" w:rsidP="005172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1063625</wp:posOffset>
            </wp:positionH>
            <wp:positionV relativeFrom="paragraph">
              <wp:posOffset>209550</wp:posOffset>
            </wp:positionV>
            <wp:extent cx="1387475" cy="2314575"/>
            <wp:effectExtent l="19050" t="0" r="3175" b="0"/>
            <wp:wrapTight wrapText="bothSides">
              <wp:wrapPolygon edited="0">
                <wp:start x="1186" y="0"/>
                <wp:lineTo x="-297" y="1244"/>
                <wp:lineTo x="-297" y="19911"/>
                <wp:lineTo x="593" y="21511"/>
                <wp:lineTo x="1186" y="21511"/>
                <wp:lineTo x="20167" y="21511"/>
                <wp:lineTo x="20760" y="21511"/>
                <wp:lineTo x="21649" y="20444"/>
                <wp:lineTo x="21649" y="1244"/>
                <wp:lineTo x="21056" y="178"/>
                <wp:lineTo x="20167" y="0"/>
                <wp:lineTo x="1186" y="0"/>
              </wp:wrapPolygon>
            </wp:wrapTight>
            <wp:docPr id="42" name="Рисунок 41" descr="fef87523-f3f8-409b-a0d8-5e2322b67b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f87523-f3f8-409b-a0d8-5e2322b67bcb.jpg"/>
                    <pic:cNvPicPr/>
                  </pic:nvPicPr>
                  <pic:blipFill>
                    <a:blip r:embed="rId31" cstate="print"/>
                    <a:srcRect b="1734"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209550</wp:posOffset>
            </wp:positionV>
            <wp:extent cx="3044825" cy="2324100"/>
            <wp:effectExtent l="19050" t="0" r="3175" b="0"/>
            <wp:wrapNone/>
            <wp:docPr id="43" name="Рисунок 42" descr="b16fe510-1662-43be-be88-e001f4e48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6fe510-1662-43be-be88-e001f4e4846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934A0" w:rsidRDefault="008934A0" w:rsidP="005172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934A0" w:rsidRDefault="008934A0" w:rsidP="005172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934A0" w:rsidRDefault="008934A0" w:rsidP="005172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934A0" w:rsidRDefault="008934A0" w:rsidP="0051724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6451" w:rsidRDefault="003F6451" w:rsidP="00C640E9">
      <w:pPr>
        <w:spacing w:line="240" w:lineRule="auto"/>
        <w:jc w:val="center"/>
        <w:rPr>
          <w:rFonts w:ascii="Times New Roman" w:hAnsi="Times New Roman" w:cs="Times New Roman"/>
          <w:b/>
          <w:i/>
          <w:shadow/>
          <w:color w:val="0070C0"/>
          <w:sz w:val="72"/>
          <w:szCs w:val="72"/>
        </w:rPr>
      </w:pPr>
    </w:p>
    <w:p w:rsidR="00D77270" w:rsidRDefault="00C640E9" w:rsidP="00C640E9">
      <w:pPr>
        <w:spacing w:line="240" w:lineRule="auto"/>
        <w:jc w:val="center"/>
        <w:rPr>
          <w:rFonts w:ascii="Times New Roman" w:hAnsi="Times New Roman" w:cs="Times New Roman"/>
          <w:b/>
          <w:i/>
          <w:shadow/>
          <w:color w:val="0070C0"/>
          <w:sz w:val="72"/>
          <w:szCs w:val="7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-66675</wp:posOffset>
            </wp:positionV>
            <wp:extent cx="4838700" cy="4000500"/>
            <wp:effectExtent l="19050" t="0" r="0" b="0"/>
            <wp:wrapNone/>
            <wp:docPr id="53" name="Рисунок 52" descr="piercingpinksoft1f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cingpinksoft1fv0.jpg"/>
                    <pic:cNvPicPr/>
                  </pic:nvPicPr>
                  <pic:blipFill>
                    <a:blip r:embed="rId33" cstate="print">
                      <a:lum bright="59000" contrast="-36000"/>
                    </a:blip>
                    <a:srcRect b="3789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000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hadow/>
          <w:color w:val="0070C0"/>
          <w:sz w:val="72"/>
          <w:szCs w:val="72"/>
        </w:rPr>
        <w:t>Пирсинг губы</w:t>
      </w:r>
    </w:p>
    <w:p w:rsidR="00F14E43" w:rsidRPr="003F6451" w:rsidRDefault="00F14E43" w:rsidP="00C640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3F03" w:rsidRPr="009E0327" w:rsidRDefault="00C03F03" w:rsidP="009E0327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532476"/>
          <w:sz w:val="32"/>
          <w:szCs w:val="32"/>
        </w:rPr>
      </w:pPr>
      <w:r w:rsidRPr="009E0327">
        <w:rPr>
          <w:rFonts w:ascii="Times New Roman" w:hAnsi="Times New Roman" w:cs="Times New Roman"/>
          <w:b/>
          <w:color w:val="532476"/>
          <w:sz w:val="32"/>
          <w:szCs w:val="32"/>
        </w:rPr>
        <w:t>Возможны следующие осложнения:</w:t>
      </w:r>
    </w:p>
    <w:p w:rsidR="00C03F03" w:rsidRPr="009E0327" w:rsidRDefault="00C03F03" w:rsidP="009E0327">
      <w:pPr>
        <w:pStyle w:val="a3"/>
        <w:numPr>
          <w:ilvl w:val="0"/>
          <w:numId w:val="4"/>
        </w:numPr>
        <w:tabs>
          <w:tab w:val="left" w:pos="993"/>
        </w:tabs>
        <w:spacing w:line="240" w:lineRule="auto"/>
        <w:ind w:left="1843" w:right="1394" w:hanging="11"/>
        <w:jc w:val="both"/>
        <w:rPr>
          <w:rFonts w:ascii="Times New Roman" w:hAnsi="Times New Roman" w:cs="Times New Roman"/>
          <w:b/>
          <w:color w:val="532476"/>
          <w:sz w:val="32"/>
          <w:szCs w:val="32"/>
        </w:rPr>
      </w:pPr>
      <w:r w:rsidRPr="009E0327">
        <w:rPr>
          <w:rFonts w:ascii="Times New Roman" w:hAnsi="Times New Roman" w:cs="Times New Roman"/>
          <w:b/>
          <w:color w:val="532476"/>
          <w:sz w:val="32"/>
          <w:szCs w:val="32"/>
        </w:rPr>
        <w:t>развитие инфекции, вызывающее воспаление мягких тканей лица, а в дальнейшем, приводящее к появлению шрамов на лице;</w:t>
      </w:r>
    </w:p>
    <w:p w:rsidR="00C640E9" w:rsidRPr="009E0327" w:rsidRDefault="00C03F03" w:rsidP="009E0327">
      <w:pPr>
        <w:pStyle w:val="a3"/>
        <w:numPr>
          <w:ilvl w:val="0"/>
          <w:numId w:val="4"/>
        </w:numPr>
        <w:tabs>
          <w:tab w:val="left" w:pos="993"/>
        </w:tabs>
        <w:spacing w:line="240" w:lineRule="auto"/>
        <w:ind w:left="1843" w:right="1394" w:hanging="11"/>
        <w:jc w:val="both"/>
        <w:rPr>
          <w:rFonts w:ascii="Times New Roman" w:hAnsi="Times New Roman" w:cs="Times New Roman"/>
          <w:b/>
          <w:color w:val="532476"/>
          <w:sz w:val="32"/>
          <w:szCs w:val="32"/>
        </w:rPr>
      </w:pPr>
      <w:r w:rsidRPr="009E0327">
        <w:rPr>
          <w:rFonts w:ascii="Times New Roman" w:hAnsi="Times New Roman" w:cs="Times New Roman"/>
          <w:b/>
          <w:color w:val="532476"/>
          <w:sz w:val="32"/>
          <w:szCs w:val="32"/>
        </w:rPr>
        <w:t>инфекция может распространиться в головной мозг и другие внутренние органы (менингит, энцефалит);</w:t>
      </w:r>
    </w:p>
    <w:p w:rsidR="00C640E9" w:rsidRPr="009E0327" w:rsidRDefault="00C03F03" w:rsidP="009E0327">
      <w:pPr>
        <w:pStyle w:val="a3"/>
        <w:numPr>
          <w:ilvl w:val="0"/>
          <w:numId w:val="4"/>
        </w:numPr>
        <w:tabs>
          <w:tab w:val="left" w:pos="993"/>
        </w:tabs>
        <w:spacing w:line="240" w:lineRule="auto"/>
        <w:ind w:left="1843" w:right="1394" w:hanging="11"/>
        <w:jc w:val="both"/>
        <w:rPr>
          <w:rFonts w:ascii="Times New Roman" w:hAnsi="Times New Roman" w:cs="Times New Roman"/>
          <w:b/>
          <w:color w:val="532476"/>
          <w:sz w:val="32"/>
          <w:szCs w:val="32"/>
        </w:rPr>
      </w:pPr>
      <w:r w:rsidRPr="009E0327">
        <w:rPr>
          <w:rFonts w:ascii="Times New Roman" w:hAnsi="Times New Roman" w:cs="Times New Roman"/>
          <w:b/>
          <w:color w:val="532476"/>
          <w:sz w:val="32"/>
          <w:szCs w:val="32"/>
        </w:rPr>
        <w:t>травма нерва или кровотечение (встречаются редко, но исключить их нельзя);</w:t>
      </w:r>
    </w:p>
    <w:p w:rsidR="00C03F03" w:rsidRPr="009E0327" w:rsidRDefault="00C03F03" w:rsidP="009E0327">
      <w:pPr>
        <w:pStyle w:val="a3"/>
        <w:numPr>
          <w:ilvl w:val="0"/>
          <w:numId w:val="4"/>
        </w:numPr>
        <w:tabs>
          <w:tab w:val="left" w:pos="993"/>
        </w:tabs>
        <w:spacing w:line="240" w:lineRule="auto"/>
        <w:ind w:left="1843" w:right="1394" w:hanging="11"/>
        <w:jc w:val="both"/>
        <w:rPr>
          <w:rFonts w:ascii="Times New Roman" w:hAnsi="Times New Roman" w:cs="Times New Roman"/>
          <w:b/>
          <w:color w:val="532476"/>
          <w:sz w:val="32"/>
          <w:szCs w:val="32"/>
        </w:rPr>
      </w:pPr>
      <w:proofErr w:type="gramStart"/>
      <w:r w:rsidRPr="009E0327">
        <w:rPr>
          <w:rFonts w:ascii="Times New Roman" w:hAnsi="Times New Roman" w:cs="Times New Roman"/>
          <w:b/>
          <w:color w:val="532476"/>
          <w:sz w:val="32"/>
          <w:szCs w:val="32"/>
        </w:rPr>
        <w:t>образование келоидных рубцов (в отличие от обычных, эти рубцы имеют красный цвет и покрыты тонким слоем кожи; в области рубца, появляется зуд, боль, жжение; иногда, его невозможно удалить);</w:t>
      </w:r>
      <w:proofErr w:type="gramEnd"/>
    </w:p>
    <w:p w:rsidR="00F14E43" w:rsidRDefault="00F14E43" w:rsidP="00F14E43">
      <w:pPr>
        <w:pStyle w:val="a3"/>
        <w:tabs>
          <w:tab w:val="left" w:pos="993"/>
        </w:tabs>
        <w:spacing w:line="240" w:lineRule="auto"/>
        <w:ind w:right="139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4E43" w:rsidRPr="00C640E9" w:rsidRDefault="00F14E43" w:rsidP="00F14E43">
      <w:pPr>
        <w:pStyle w:val="a3"/>
        <w:tabs>
          <w:tab w:val="left" w:pos="993"/>
        </w:tabs>
        <w:spacing w:line="240" w:lineRule="auto"/>
        <w:ind w:right="139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7270" w:rsidRDefault="00F14E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236855</wp:posOffset>
            </wp:positionV>
            <wp:extent cx="2680240" cy="2152650"/>
            <wp:effectExtent l="19050" t="0" r="5810" b="0"/>
            <wp:wrapNone/>
            <wp:docPr id="54" name="Рисунок 53" descr="f1ef77b8-5541-418f-a967-3b55dfeab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ef77b8-5541-418f-a967-3b55dfeab01f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24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236855</wp:posOffset>
            </wp:positionV>
            <wp:extent cx="2105025" cy="2152650"/>
            <wp:effectExtent l="19050" t="0" r="9525" b="0"/>
            <wp:wrapNone/>
            <wp:docPr id="58" name="Рисунок 57" descr="fe61baa0-96cd-404e-8e89-4ed32d52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61baa0-96cd-404e-8e89-4ed32d525540.jpg"/>
                    <pic:cNvPicPr/>
                  </pic:nvPicPr>
                  <pic:blipFill>
                    <a:blip r:embed="rId35" cstate="print"/>
                    <a:srcRect l="23846" r="10542" b="10442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236855</wp:posOffset>
            </wp:positionV>
            <wp:extent cx="2238375" cy="2152650"/>
            <wp:effectExtent l="19050" t="0" r="9525" b="0"/>
            <wp:wrapNone/>
            <wp:docPr id="55" name="Рисунок 54" descr="1268946753_1268824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8946753_1268824h.jpg"/>
                    <pic:cNvPicPr/>
                  </pic:nvPicPr>
                  <pic:blipFill>
                    <a:blip r:embed="rId36" cstate="print"/>
                    <a:srcRect l="10690" b="38592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640E9" w:rsidRDefault="00C640E9">
      <w:pPr>
        <w:rPr>
          <w:rFonts w:ascii="Times New Roman" w:hAnsi="Times New Roman" w:cs="Times New Roman"/>
          <w:sz w:val="28"/>
          <w:szCs w:val="28"/>
        </w:rPr>
      </w:pPr>
    </w:p>
    <w:p w:rsidR="00C640E9" w:rsidRDefault="00C640E9">
      <w:pPr>
        <w:rPr>
          <w:rFonts w:ascii="Times New Roman" w:hAnsi="Times New Roman" w:cs="Times New Roman"/>
          <w:sz w:val="28"/>
          <w:szCs w:val="28"/>
        </w:rPr>
      </w:pPr>
    </w:p>
    <w:p w:rsidR="00C640E9" w:rsidRDefault="00C640E9">
      <w:pPr>
        <w:rPr>
          <w:rFonts w:ascii="Times New Roman" w:hAnsi="Times New Roman" w:cs="Times New Roman"/>
          <w:sz w:val="28"/>
          <w:szCs w:val="28"/>
        </w:rPr>
      </w:pPr>
    </w:p>
    <w:p w:rsidR="00C640E9" w:rsidRDefault="00C640E9">
      <w:pPr>
        <w:rPr>
          <w:rFonts w:ascii="Times New Roman" w:hAnsi="Times New Roman" w:cs="Times New Roman"/>
          <w:sz w:val="28"/>
          <w:szCs w:val="28"/>
        </w:rPr>
      </w:pPr>
    </w:p>
    <w:p w:rsidR="00C640E9" w:rsidRDefault="00C640E9">
      <w:pPr>
        <w:rPr>
          <w:rFonts w:ascii="Times New Roman" w:hAnsi="Times New Roman" w:cs="Times New Roman"/>
          <w:sz w:val="28"/>
          <w:szCs w:val="28"/>
        </w:rPr>
      </w:pPr>
    </w:p>
    <w:p w:rsidR="00C640E9" w:rsidRDefault="00F14E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216535</wp:posOffset>
            </wp:positionV>
            <wp:extent cx="3138805" cy="2152650"/>
            <wp:effectExtent l="19050" t="0" r="4445" b="0"/>
            <wp:wrapNone/>
            <wp:docPr id="57" name="Рисунок 56" descr="e1a72ee6-be7e-4b80-8e5e-6c2ba89be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a72ee6-be7e-4b80-8e5e-6c2ba89bed09.jpg"/>
                    <pic:cNvPicPr/>
                  </pic:nvPicPr>
                  <pic:blipFill>
                    <a:blip r:embed="rId37" cstate="print"/>
                    <a:srcRect l="35919"/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216535</wp:posOffset>
            </wp:positionV>
            <wp:extent cx="3257550" cy="2171700"/>
            <wp:effectExtent l="19050" t="0" r="0" b="0"/>
            <wp:wrapNone/>
            <wp:docPr id="59" name="Рисунок 58" descr="f522f09d-fa47-4cc9-acc1-dc5a1083ba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22f09d-fa47-4cc9-acc1-dc5a1083babb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640E9" w:rsidRDefault="00C640E9">
      <w:pPr>
        <w:rPr>
          <w:rFonts w:ascii="Times New Roman" w:hAnsi="Times New Roman" w:cs="Times New Roman"/>
          <w:sz w:val="28"/>
          <w:szCs w:val="28"/>
        </w:rPr>
      </w:pPr>
    </w:p>
    <w:p w:rsidR="00C640E9" w:rsidRDefault="00C640E9">
      <w:pPr>
        <w:rPr>
          <w:rFonts w:ascii="Times New Roman" w:hAnsi="Times New Roman" w:cs="Times New Roman"/>
          <w:sz w:val="28"/>
          <w:szCs w:val="28"/>
        </w:rPr>
      </w:pPr>
    </w:p>
    <w:p w:rsidR="00C640E9" w:rsidRDefault="00C640E9">
      <w:pPr>
        <w:rPr>
          <w:rFonts w:ascii="Times New Roman" w:hAnsi="Times New Roman" w:cs="Times New Roman"/>
          <w:sz w:val="28"/>
          <w:szCs w:val="28"/>
        </w:rPr>
      </w:pPr>
    </w:p>
    <w:p w:rsidR="00C640E9" w:rsidRDefault="00C640E9">
      <w:pPr>
        <w:rPr>
          <w:rFonts w:ascii="Times New Roman" w:hAnsi="Times New Roman" w:cs="Times New Roman"/>
          <w:sz w:val="28"/>
          <w:szCs w:val="28"/>
        </w:rPr>
      </w:pPr>
    </w:p>
    <w:p w:rsidR="00C640E9" w:rsidRDefault="00C640E9">
      <w:pPr>
        <w:rPr>
          <w:rFonts w:ascii="Times New Roman" w:hAnsi="Times New Roman" w:cs="Times New Roman"/>
          <w:sz w:val="28"/>
          <w:szCs w:val="28"/>
        </w:rPr>
      </w:pPr>
    </w:p>
    <w:p w:rsidR="00C640E9" w:rsidRDefault="00C640E9">
      <w:pPr>
        <w:rPr>
          <w:rFonts w:ascii="Times New Roman" w:hAnsi="Times New Roman" w:cs="Times New Roman"/>
          <w:sz w:val="28"/>
          <w:szCs w:val="28"/>
        </w:rPr>
      </w:pPr>
    </w:p>
    <w:p w:rsidR="00A85318" w:rsidRDefault="00A85318" w:rsidP="00930822">
      <w:pPr>
        <w:widowControl w:val="0"/>
        <w:spacing w:after="0"/>
        <w:contextualSpacing/>
        <w:jc w:val="both"/>
        <w:rPr>
          <w:rFonts w:ascii="TruthCYR Medium" w:hAnsi="TruthCYR Medium" w:cs="Times New Roman"/>
          <w:b/>
          <w:shadow/>
          <w:color w:val="31849B" w:themeColor="accent5" w:themeShade="BF"/>
          <w:sz w:val="32"/>
          <w:szCs w:val="32"/>
        </w:rPr>
      </w:pPr>
      <w:r>
        <w:rPr>
          <w:rFonts w:ascii="TruthCYR Medium" w:hAnsi="TruthCYR Medium" w:cs="Times New Roman"/>
          <w:b/>
          <w:shadow/>
          <w:noProof/>
          <w:color w:val="31849B" w:themeColor="accent5" w:themeShade="B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-457200</wp:posOffset>
            </wp:positionV>
            <wp:extent cx="2714625" cy="1917671"/>
            <wp:effectExtent l="19050" t="0" r="9525" b="0"/>
            <wp:wrapNone/>
            <wp:docPr id="61" name="Рисунок 60" descr="136249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24920.gif"/>
                    <pic:cNvPicPr/>
                  </pic:nvPicPr>
                  <pic:blipFill>
                    <a:blip r:embed="rId39" cstate="print">
                      <a:lum bright="42000" contrast="-6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917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822">
        <w:rPr>
          <w:rFonts w:ascii="TruthCYR Medium" w:hAnsi="TruthCYR Medium" w:cs="Times New Roman"/>
          <w:b/>
          <w:shadow/>
          <w:color w:val="31849B" w:themeColor="accent5" w:themeShade="BF"/>
          <w:sz w:val="32"/>
          <w:szCs w:val="32"/>
        </w:rPr>
        <w:t>…</w:t>
      </w:r>
      <w:r w:rsidR="00FA09F6" w:rsidRPr="00930822">
        <w:rPr>
          <w:rFonts w:ascii="TruthCYR Medium" w:hAnsi="TruthCYR Medium" w:cs="Times New Roman"/>
          <w:b/>
          <w:shadow/>
          <w:color w:val="31849B" w:themeColor="accent5" w:themeShade="BF"/>
          <w:sz w:val="32"/>
          <w:szCs w:val="32"/>
        </w:rPr>
        <w:t>Д</w:t>
      </w:r>
      <w:r w:rsidR="006D1108" w:rsidRPr="00930822">
        <w:rPr>
          <w:rFonts w:ascii="TruthCYR Medium" w:hAnsi="TruthCYR Medium" w:cs="Times New Roman"/>
          <w:b/>
          <w:shadow/>
          <w:color w:val="31849B" w:themeColor="accent5" w:themeShade="BF"/>
          <w:sz w:val="32"/>
          <w:szCs w:val="32"/>
        </w:rPr>
        <w:t>елая пирсинг, люди часто не осознают всей опасности, которую таит в себе модная забава. А последствия пирсинга, как можно видеть, очень и очень неприятные.</w:t>
      </w:r>
      <w:r w:rsidR="00FA09F6" w:rsidRPr="00930822">
        <w:rPr>
          <w:rFonts w:ascii="TruthCYR Medium" w:hAnsi="TruthCYR Medium" w:cs="Times New Roman"/>
          <w:b/>
          <w:shadow/>
          <w:color w:val="31849B" w:themeColor="accent5" w:themeShade="BF"/>
          <w:sz w:val="32"/>
          <w:szCs w:val="32"/>
        </w:rPr>
        <w:t xml:space="preserve"> Сегодня </w:t>
      </w:r>
      <w:proofErr w:type="gramStart"/>
      <w:r w:rsidR="00FA09F6" w:rsidRPr="00930822">
        <w:rPr>
          <w:rFonts w:ascii="TruthCYR Medium" w:hAnsi="TruthCYR Medium" w:cs="Times New Roman"/>
          <w:b/>
          <w:shadow/>
          <w:color w:val="31849B" w:themeColor="accent5" w:themeShade="BF"/>
          <w:sz w:val="32"/>
          <w:szCs w:val="32"/>
        </w:rPr>
        <w:t>обычный</w:t>
      </w:r>
      <w:proofErr w:type="gramEnd"/>
      <w:r w:rsidR="00FA09F6" w:rsidRPr="00930822">
        <w:rPr>
          <w:rFonts w:ascii="TruthCYR Medium" w:hAnsi="TruthCYR Medium" w:cs="Times New Roman"/>
          <w:b/>
          <w:shadow/>
          <w:color w:val="31849B" w:themeColor="accent5" w:themeShade="BF"/>
          <w:sz w:val="32"/>
          <w:szCs w:val="32"/>
        </w:rPr>
        <w:t xml:space="preserve"> «пирсинг без украшения» стоит недорого и вполне доступен. Однако во сколько обойдется лечение осложнений, заранее никто сказать не сможет…</w:t>
      </w:r>
    </w:p>
    <w:p w:rsidR="00F607A4" w:rsidRPr="00A85318" w:rsidRDefault="00F607A4" w:rsidP="00F607A4">
      <w:pPr>
        <w:widowControl w:val="0"/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E56E2E">
        <w:rPr>
          <w:rFonts w:ascii="Times New Roman" w:hAnsi="Times New Roman" w:cs="Times New Roman"/>
          <w:b/>
          <w:color w:val="C00000"/>
          <w:sz w:val="80"/>
          <w:szCs w:val="80"/>
        </w:rPr>
        <w:t>СКАЖИ ПИРСИНГУ</w:t>
      </w:r>
      <w:r w:rsidRPr="00F607A4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Pr="00A85318">
        <w:rPr>
          <w:rFonts w:ascii="Times New Roman" w:hAnsi="Times New Roman" w:cs="Times New Roman"/>
          <w:b/>
          <w:shadow/>
          <w:color w:val="FF0000"/>
          <w:sz w:val="96"/>
          <w:szCs w:val="96"/>
        </w:rPr>
        <w:t>НЕТ</w:t>
      </w:r>
      <w:r w:rsidRPr="00A85318">
        <w:rPr>
          <w:rFonts w:ascii="Times New Roman" w:hAnsi="Times New Roman" w:cs="Times New Roman"/>
          <w:b/>
          <w:color w:val="FF0000"/>
          <w:sz w:val="96"/>
          <w:szCs w:val="96"/>
        </w:rPr>
        <w:t>!</w:t>
      </w:r>
    </w:p>
    <w:p w:rsidR="00617705" w:rsidRDefault="00E56E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243205</wp:posOffset>
            </wp:positionV>
            <wp:extent cx="3362325" cy="3362325"/>
            <wp:effectExtent l="171450" t="152400" r="161925" b="123825"/>
            <wp:wrapNone/>
            <wp:docPr id="60" name="Рисунок 59" descr="52497061bf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497061bfa6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362325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DD13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168.75pt;margin-top:37.25pt;width:186.75pt;height:199.5pt;z-index:251707392;mso-position-horizontal-relative:text;mso-position-vertical-relative:text" o:connectortype="straight" strokecolor="red" strokeweight="12.25pt"/>
        </w:pict>
      </w:r>
    </w:p>
    <w:p w:rsidR="00617705" w:rsidRPr="00617705" w:rsidRDefault="00617705" w:rsidP="00617705">
      <w:pPr>
        <w:rPr>
          <w:rFonts w:ascii="Times New Roman" w:hAnsi="Times New Roman" w:cs="Times New Roman"/>
          <w:sz w:val="28"/>
          <w:szCs w:val="28"/>
        </w:rPr>
      </w:pPr>
    </w:p>
    <w:p w:rsidR="00617705" w:rsidRPr="00617705" w:rsidRDefault="00617705" w:rsidP="00617705">
      <w:pPr>
        <w:rPr>
          <w:rFonts w:ascii="Times New Roman" w:hAnsi="Times New Roman" w:cs="Times New Roman"/>
          <w:sz w:val="28"/>
          <w:szCs w:val="28"/>
        </w:rPr>
      </w:pPr>
    </w:p>
    <w:p w:rsidR="00617705" w:rsidRPr="00617705" w:rsidRDefault="00617705" w:rsidP="00617705">
      <w:pPr>
        <w:rPr>
          <w:rFonts w:ascii="Times New Roman" w:hAnsi="Times New Roman" w:cs="Times New Roman"/>
          <w:sz w:val="28"/>
          <w:szCs w:val="28"/>
        </w:rPr>
      </w:pPr>
    </w:p>
    <w:p w:rsidR="00617705" w:rsidRPr="00617705" w:rsidRDefault="00617705" w:rsidP="00617705">
      <w:pPr>
        <w:rPr>
          <w:rFonts w:ascii="Times New Roman" w:hAnsi="Times New Roman" w:cs="Times New Roman"/>
          <w:sz w:val="28"/>
          <w:szCs w:val="28"/>
        </w:rPr>
      </w:pPr>
    </w:p>
    <w:p w:rsidR="00617705" w:rsidRPr="00617705" w:rsidRDefault="00617705" w:rsidP="00617705">
      <w:pPr>
        <w:rPr>
          <w:rFonts w:ascii="Times New Roman" w:hAnsi="Times New Roman" w:cs="Times New Roman"/>
          <w:sz w:val="28"/>
          <w:szCs w:val="28"/>
        </w:rPr>
      </w:pPr>
    </w:p>
    <w:p w:rsidR="00617705" w:rsidRPr="00617705" w:rsidRDefault="00617705" w:rsidP="00617705">
      <w:pPr>
        <w:rPr>
          <w:rFonts w:ascii="Times New Roman" w:hAnsi="Times New Roman" w:cs="Times New Roman"/>
          <w:sz w:val="28"/>
          <w:szCs w:val="28"/>
        </w:rPr>
      </w:pPr>
    </w:p>
    <w:p w:rsidR="00617705" w:rsidRPr="00617705" w:rsidRDefault="00617705" w:rsidP="00617705">
      <w:pPr>
        <w:rPr>
          <w:rFonts w:ascii="Times New Roman" w:hAnsi="Times New Roman" w:cs="Times New Roman"/>
          <w:sz w:val="28"/>
          <w:szCs w:val="28"/>
        </w:rPr>
      </w:pPr>
    </w:p>
    <w:p w:rsidR="00617705" w:rsidRDefault="00617705" w:rsidP="00617705">
      <w:pPr>
        <w:rPr>
          <w:rFonts w:ascii="Times New Roman" w:hAnsi="Times New Roman" w:cs="Times New Roman"/>
          <w:sz w:val="28"/>
          <w:szCs w:val="28"/>
        </w:rPr>
      </w:pPr>
    </w:p>
    <w:p w:rsidR="00D77270" w:rsidRDefault="00617705" w:rsidP="00617705">
      <w:pPr>
        <w:tabs>
          <w:tab w:val="left" w:pos="8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17705" w:rsidRPr="00617705" w:rsidRDefault="00617705" w:rsidP="00E56E2E">
      <w:pPr>
        <w:pStyle w:val="a6"/>
        <w:jc w:val="right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</w:t>
      </w:r>
    </w:p>
    <w:sectPr w:rsidR="00617705" w:rsidRPr="00617705" w:rsidSect="00ED4B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ruthCYR Medium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1476B"/>
    <w:multiLevelType w:val="hybridMultilevel"/>
    <w:tmpl w:val="7960D496"/>
    <w:lvl w:ilvl="0" w:tplc="28D49B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11322"/>
    <w:multiLevelType w:val="hybridMultilevel"/>
    <w:tmpl w:val="583682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A37D7D"/>
    <w:multiLevelType w:val="hybridMultilevel"/>
    <w:tmpl w:val="5D04DA3E"/>
    <w:lvl w:ilvl="0" w:tplc="1F94E97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A56089B"/>
    <w:multiLevelType w:val="hybridMultilevel"/>
    <w:tmpl w:val="CB3EBA64"/>
    <w:lvl w:ilvl="0" w:tplc="28D49B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D4BE7"/>
    <w:rsid w:val="000B1012"/>
    <w:rsid w:val="00106BD7"/>
    <w:rsid w:val="001909C4"/>
    <w:rsid w:val="0020245A"/>
    <w:rsid w:val="00217DF5"/>
    <w:rsid w:val="002D0916"/>
    <w:rsid w:val="002D74B6"/>
    <w:rsid w:val="002F3A14"/>
    <w:rsid w:val="00324BAF"/>
    <w:rsid w:val="00374DAC"/>
    <w:rsid w:val="003E532F"/>
    <w:rsid w:val="003F6451"/>
    <w:rsid w:val="004457DC"/>
    <w:rsid w:val="00452C80"/>
    <w:rsid w:val="004908F7"/>
    <w:rsid w:val="004B05DE"/>
    <w:rsid w:val="004D33A2"/>
    <w:rsid w:val="004F4986"/>
    <w:rsid w:val="00517245"/>
    <w:rsid w:val="0052034F"/>
    <w:rsid w:val="00583420"/>
    <w:rsid w:val="005836EF"/>
    <w:rsid w:val="005A5F5B"/>
    <w:rsid w:val="005B1483"/>
    <w:rsid w:val="005B6E34"/>
    <w:rsid w:val="005E7E09"/>
    <w:rsid w:val="005F4DFB"/>
    <w:rsid w:val="00617705"/>
    <w:rsid w:val="006952B0"/>
    <w:rsid w:val="006B3BF6"/>
    <w:rsid w:val="006D1108"/>
    <w:rsid w:val="006E0ED1"/>
    <w:rsid w:val="00702621"/>
    <w:rsid w:val="007026AC"/>
    <w:rsid w:val="00711791"/>
    <w:rsid w:val="00744A7F"/>
    <w:rsid w:val="00774BC5"/>
    <w:rsid w:val="007D07F9"/>
    <w:rsid w:val="007D3D1A"/>
    <w:rsid w:val="007F3739"/>
    <w:rsid w:val="00804968"/>
    <w:rsid w:val="00834D19"/>
    <w:rsid w:val="008724E8"/>
    <w:rsid w:val="00882FED"/>
    <w:rsid w:val="008934A0"/>
    <w:rsid w:val="00893D3D"/>
    <w:rsid w:val="00894B0D"/>
    <w:rsid w:val="00897CB8"/>
    <w:rsid w:val="008A4FE1"/>
    <w:rsid w:val="008C4EE5"/>
    <w:rsid w:val="008C768A"/>
    <w:rsid w:val="008F134C"/>
    <w:rsid w:val="008F397A"/>
    <w:rsid w:val="0090224C"/>
    <w:rsid w:val="00912A27"/>
    <w:rsid w:val="00912D89"/>
    <w:rsid w:val="00930822"/>
    <w:rsid w:val="00971EC2"/>
    <w:rsid w:val="009A6C5F"/>
    <w:rsid w:val="009B0B30"/>
    <w:rsid w:val="009C2EF3"/>
    <w:rsid w:val="009E0327"/>
    <w:rsid w:val="00A85318"/>
    <w:rsid w:val="00B63B3C"/>
    <w:rsid w:val="00C03F03"/>
    <w:rsid w:val="00C44524"/>
    <w:rsid w:val="00C640E9"/>
    <w:rsid w:val="00C853AE"/>
    <w:rsid w:val="00CA17BD"/>
    <w:rsid w:val="00CA72DF"/>
    <w:rsid w:val="00CC0457"/>
    <w:rsid w:val="00CF1082"/>
    <w:rsid w:val="00D373F3"/>
    <w:rsid w:val="00D77270"/>
    <w:rsid w:val="00DA1F8C"/>
    <w:rsid w:val="00DA20B1"/>
    <w:rsid w:val="00DB3D77"/>
    <w:rsid w:val="00DD13DD"/>
    <w:rsid w:val="00DF5C91"/>
    <w:rsid w:val="00E01DF1"/>
    <w:rsid w:val="00E56E2E"/>
    <w:rsid w:val="00E83DED"/>
    <w:rsid w:val="00EB43E2"/>
    <w:rsid w:val="00EC47EB"/>
    <w:rsid w:val="00ED4BE7"/>
    <w:rsid w:val="00EE0253"/>
    <w:rsid w:val="00F14E43"/>
    <w:rsid w:val="00F25971"/>
    <w:rsid w:val="00F607A4"/>
    <w:rsid w:val="00FA09F6"/>
    <w:rsid w:val="00FB1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onnector" idref="#_x0000_s103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13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A4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4FE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56E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gif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27CB2-BA47-4789-B663-90AF9DE5C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1</Pages>
  <Words>1025</Words>
  <Characters>5846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51</cp:revision>
  <dcterms:created xsi:type="dcterms:W3CDTF">2012-03-16T08:20:00Z</dcterms:created>
  <dcterms:modified xsi:type="dcterms:W3CDTF">2013-03-14T11:06:00Z</dcterms:modified>
</cp:coreProperties>
</file>